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3FC" w:rsidRDefault="004F73FC" w:rsidP="00336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Министерство здравоохранения Ставропольского края</w:t>
      </w:r>
    </w:p>
    <w:p w:rsidR="004F73FC" w:rsidRPr="00EE1DF3" w:rsidRDefault="004F73FC" w:rsidP="003366D5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ГБПОУ СК </w:t>
      </w:r>
      <w:r w:rsidRPr="00EE1DF3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Ставропольский базовый медицинский колледж</w:t>
      </w:r>
      <w:r w:rsidRPr="00EE1DF3">
        <w:rPr>
          <w:rFonts w:ascii="Times New Roman" w:hAnsi="Times New Roman" w:cs="Times New Roman"/>
          <w:b/>
          <w:sz w:val="28"/>
          <w:szCs w:val="28"/>
        </w:rPr>
        <w:t>»</w:t>
      </w:r>
    </w:p>
    <w:p w:rsidR="004F73FC" w:rsidRPr="00EE1DF3" w:rsidRDefault="004F73FC" w:rsidP="003366D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F73FC" w:rsidRPr="00EE1DF3" w:rsidRDefault="004F73FC" w:rsidP="003366D5">
      <w:pPr>
        <w:spacing w:after="0" w:line="240" w:lineRule="auto"/>
        <w:ind w:right="19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088" w:type="dxa"/>
        <w:tblLayout w:type="fixed"/>
        <w:tblLook w:val="04A0" w:firstRow="1" w:lastRow="0" w:firstColumn="1" w:lastColumn="0" w:noHBand="0" w:noVBand="1"/>
      </w:tblPr>
      <w:tblGrid>
        <w:gridCol w:w="4692"/>
        <w:gridCol w:w="4396"/>
      </w:tblGrid>
      <w:tr w:rsidR="004F73FC" w:rsidRPr="00EE1DF3" w:rsidTr="004F73FC">
        <w:trPr>
          <w:trHeight w:val="2474"/>
        </w:trPr>
        <w:tc>
          <w:tcPr>
            <w:tcW w:w="4692" w:type="dxa"/>
          </w:tcPr>
          <w:p w:rsidR="004F73FC" w:rsidRPr="00EE1DF3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6" w:type="dxa"/>
            <w:hideMark/>
          </w:tcPr>
          <w:p w:rsidR="004F73FC" w:rsidRPr="003B548E" w:rsidRDefault="004F73FC" w:rsidP="003366D5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bCs/>
                <w:sz w:val="28"/>
                <w:szCs w:val="28"/>
              </w:rPr>
              <w:t>УТВЕРЖДАЮ:</w:t>
            </w:r>
          </w:p>
          <w:p w:rsidR="004F73FC" w:rsidRPr="003B548E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Зам. директора по УР</w:t>
            </w:r>
          </w:p>
          <w:p w:rsidR="004F73FC" w:rsidRPr="003B548E" w:rsidRDefault="004F73FC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noProof/>
                <w:sz w:val="28"/>
                <w:szCs w:val="28"/>
              </w:rPr>
              <w:t>ГБПОУ СК «Ставропольский базовый медицинский колледж»</w:t>
            </w:r>
          </w:p>
          <w:p w:rsidR="004F73FC" w:rsidRPr="00EE1DF3" w:rsidRDefault="004F73FC" w:rsidP="00F479B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548E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>____________/ М.Е. Остапенко «</w:t>
            </w:r>
            <w:r w:rsidR="003366D5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3366D5">
              <w:rPr>
                <w:rFonts w:ascii="Times New Roman" w:hAnsi="Times New Roman" w:cs="Times New Roman"/>
                <w:sz w:val="28"/>
                <w:szCs w:val="28"/>
              </w:rPr>
              <w:t xml:space="preserve">июня </w:t>
            </w:r>
            <w:r w:rsidR="00AD72B6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F479B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bookmarkStart w:id="0" w:name="_GoBack"/>
            <w:bookmarkEnd w:id="0"/>
            <w:r w:rsidRPr="003B548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</w:tr>
    </w:tbl>
    <w:p w:rsidR="004F73FC" w:rsidRPr="00BB4B27" w:rsidRDefault="004F73FC" w:rsidP="0033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ind w:left="2124" w:firstLine="70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4F73FC" w:rsidRPr="00BB4B27" w:rsidRDefault="004F73FC" w:rsidP="003366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caps/>
          <w:sz w:val="28"/>
          <w:szCs w:val="28"/>
        </w:rPr>
        <w:t>Рабочая программа</w:t>
      </w:r>
    </w:p>
    <w:p w:rsidR="004F73FC" w:rsidRPr="00BB4B27" w:rsidRDefault="004F73FC" w:rsidP="003366D5">
      <w:pPr>
        <w:spacing w:after="0" w:line="240" w:lineRule="auto"/>
        <w:ind w:right="198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B4B27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</w:t>
      </w:r>
    </w:p>
    <w:p w:rsidR="004F73FC" w:rsidRDefault="0099204F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ПМ.05</w:t>
      </w:r>
      <w:r w:rsidR="00EB3141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Изготовлен</w:t>
      </w: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ие челюстно-лицевых аппаратов</w:t>
      </w:r>
    </w:p>
    <w:p w:rsidR="004F73FC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</w:p>
    <w:p w:rsidR="004F73FC" w:rsidRDefault="004F73FC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8E"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Pr="003B548E">
        <w:rPr>
          <w:rFonts w:ascii="Times New Roman" w:eastAsia="Times New Roman" w:hAnsi="Times New Roman" w:cs="Times New Roman"/>
          <w:b/>
          <w:caps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31.02.05 Стоматология ортопедическая</w:t>
      </w:r>
    </w:p>
    <w:p w:rsidR="004F73FC" w:rsidRDefault="004F73FC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базовая подготовка</w:t>
      </w:r>
    </w:p>
    <w:p w:rsidR="004F73FC" w:rsidRPr="00BB4B27" w:rsidRDefault="004F73FC" w:rsidP="003366D5">
      <w:pPr>
        <w:spacing w:after="0" w:line="240" w:lineRule="auto"/>
        <w:ind w:left="2832" w:right="198" w:firstLine="708"/>
        <w:jc w:val="center"/>
        <w:rPr>
          <w:rFonts w:ascii="Times New Roman" w:eastAsia="Times New Roman" w:hAnsi="Times New Roman" w:cs="Times New Roman"/>
          <w:b/>
          <w:sz w:val="18"/>
          <w:szCs w:val="18"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center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3366D5" w:rsidRPr="00BB4B27" w:rsidRDefault="003366D5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BB4B27" w:rsidRDefault="004F73FC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b/>
        </w:rPr>
      </w:pPr>
    </w:p>
    <w:p w:rsidR="004F73FC" w:rsidRPr="002565B9" w:rsidRDefault="00AD72B6" w:rsidP="00336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Ставрополь, 202</w:t>
      </w:r>
      <w:r w:rsidR="006E28FD">
        <w:rPr>
          <w:rFonts w:ascii="Times New Roman" w:eastAsia="Times New Roman" w:hAnsi="Times New Roman" w:cs="Times New Roman"/>
          <w:b/>
          <w:sz w:val="28"/>
          <w:szCs w:val="28"/>
        </w:rPr>
        <w:t>0</w:t>
      </w:r>
    </w:p>
    <w:p w:rsidR="00DE6D0D" w:rsidRPr="00DE6D0D" w:rsidRDefault="00DE6D0D" w:rsidP="00336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Рабочая программа составлена на основе Федерального государственного образовательного стандарта по специальности среднего профессионального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соответствии с образовательной программой СПО по специальности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31.02.05 Стоматология ортопедическая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Разработчики:</w:t>
      </w:r>
    </w:p>
    <w:p w:rsidR="001F2476" w:rsidRPr="00B9261E" w:rsidRDefault="00EF1EA9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Гриднева М. Н.</w:t>
      </w:r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преподаватель высшей квалификационной категории ЦМК </w:t>
      </w:r>
      <w:r w:rsidR="001F24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ГБПОУ СК «Ставропольский базовый медицинский колледж». _______________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РАССМОТРЕНО:</w:t>
      </w:r>
    </w:p>
    <w:p w:rsidR="001F2476" w:rsidRPr="00B9261E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заседании ЦМК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стоматологии ортопедической</w:t>
      </w:r>
    </w:p>
    <w:p w:rsidR="001F2476" w:rsidRPr="00B9261E" w:rsidRDefault="003D61FE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протокол № </w:t>
      </w:r>
      <w:r w:rsidR="00AD7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 </w:t>
      </w:r>
      <w:r w:rsidR="00AD72B6">
        <w:rPr>
          <w:rFonts w:ascii="Times New Roman" w:eastAsia="Times New Roman" w:hAnsi="Times New Roman" w:cs="Times New Roman"/>
          <w:sz w:val="28"/>
          <w:szCs w:val="28"/>
          <w:u w:val="single"/>
          <w:lang w:eastAsia="zh-CN"/>
        </w:rPr>
        <w:t xml:space="preserve">                 </w:t>
      </w:r>
      <w:r w:rsidR="00AD72B6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202</w:t>
      </w:r>
      <w:r w:rsidR="006E28FD">
        <w:rPr>
          <w:rFonts w:ascii="Times New Roman" w:eastAsia="Times New Roman" w:hAnsi="Times New Roman" w:cs="Times New Roman"/>
          <w:sz w:val="28"/>
          <w:szCs w:val="28"/>
          <w:lang w:eastAsia="zh-CN"/>
        </w:rPr>
        <w:t>0</w:t>
      </w:r>
      <w:r w:rsidR="001F2476"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</w:t>
      </w:r>
    </w:p>
    <w:p w:rsidR="001F2476" w:rsidRPr="00B9261E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Председатель ЦМК________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Стародубцева Л.А</w:t>
      </w: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Согласовано с работодателями: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 1» г. Ставрополя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Заслуженный врач РФ, главный стоматолог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края,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Доктор медицинских наук,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Профессор кафедры стоматологии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Общей практики и </w:t>
      </w:r>
    </w:p>
    <w:p w:rsidR="001F2476" w:rsidRPr="00B9261E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детской стоматологии СтГМУ  ___________________Порфириадис М.П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 врач ГАУЗ СК «ГСП №2»</w:t>
      </w:r>
    </w:p>
    <w:p w:rsidR="001F2476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Кандидат медицинских наук,</w:t>
      </w:r>
    </w:p>
    <w:p w:rsidR="001F2476" w:rsidRPr="00B9261E" w:rsidRDefault="001F2476" w:rsidP="003366D5">
      <w:pPr>
        <w:widowControl w:val="0"/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 высшей квалификационной категории</w:t>
      </w:r>
      <w:r w:rsidRPr="00B926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Романенко Г.А</w:t>
      </w: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F2476" w:rsidRPr="00B9261E" w:rsidRDefault="001F2476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926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Рецензенты:</w:t>
      </w:r>
    </w:p>
    <w:p w:rsidR="001F2476" w:rsidRPr="003366D5" w:rsidRDefault="001F2476" w:rsidP="003366D5">
      <w:pPr>
        <w:pStyle w:val="a8"/>
        <w:widowControl w:val="0"/>
        <w:numPr>
          <w:ilvl w:val="0"/>
          <w:numId w:val="44"/>
        </w:numPr>
        <w:tabs>
          <w:tab w:val="left" w:pos="-382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Недошковский В.В, директор зуботехнической лаборатории</w:t>
      </w:r>
      <w:r w:rsidR="003366D5"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 «Эстет» города Ставрополя__________________________ </w:t>
      </w:r>
    </w:p>
    <w:p w:rsidR="00A113DD" w:rsidRPr="003366D5" w:rsidRDefault="001F2476" w:rsidP="003366D5">
      <w:pPr>
        <w:pStyle w:val="a8"/>
        <w:numPr>
          <w:ilvl w:val="0"/>
          <w:numId w:val="44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Кочарян Т.Э, преподаватель ЦМК стоматологии ортопедической ГБПОУ СК «Ставропольский базовый медицинский колледж»</w:t>
      </w:r>
      <w:r w:rsidR="003366D5"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66D5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РЕЦЕНЗИЯ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рабочую программу по профессиональному модулю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ПМ 05 Изготовление челюстно-лицевых аппаратов. 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по профессиональному модулю ПМ 05 Изготовление челюстно-лицевых аппаратов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ортопедическая, базовая подготовка, квалификация зубной техник.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программе чётко определены общие и профессиональные компетенции выпускников, программа составлена с учётом разделов и тем с чётким изложением содержания занятий, оснащения.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включены наиболее часто встречающиеся конструкции челюстно-лицевых аппаратов. Первая половина практических</w:t>
      </w:r>
      <w:r w:rsidR="003366D5">
        <w:rPr>
          <w:rFonts w:ascii="Times New Roman" w:hAnsi="Times New Roman"/>
          <w:sz w:val="28"/>
          <w:szCs w:val="28"/>
        </w:rPr>
        <w:t xml:space="preserve"> занятий </w:t>
      </w:r>
      <w:r>
        <w:rPr>
          <w:rFonts w:ascii="Times New Roman" w:hAnsi="Times New Roman"/>
          <w:sz w:val="28"/>
          <w:szCs w:val="28"/>
        </w:rPr>
        <w:t>выполняется студентами только после демонстрации преподавателем каждого этапа работы. Затем вводятся в работу элементы самостоятельности. Завершается практическая часть программы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работ. 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интернет ресурсы необходимые для качественного изучения предмета.</w:t>
      </w:r>
      <w:r>
        <w:rPr>
          <w:rFonts w:ascii="Times New Roman" w:hAnsi="Times New Roman"/>
          <w:sz w:val="28"/>
          <w:szCs w:val="28"/>
        </w:rPr>
        <w:tab/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рабочая программа оценивается положительно и может быть рекомендован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3366D5" w:rsidRDefault="003366D5" w:rsidP="0033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eastAsia="Calibri" w:hAnsi="Times New Roman"/>
          <w:color w:val="00000A"/>
          <w:sz w:val="28"/>
          <w:szCs w:val="28"/>
          <w:shd w:val="clear" w:color="auto" w:fill="FFFFFF"/>
        </w:rPr>
        <w:t xml:space="preserve">директор </w:t>
      </w:r>
      <w:r>
        <w:rPr>
          <w:rFonts w:ascii="Times New Roman" w:hAnsi="Times New Roman"/>
          <w:sz w:val="28"/>
          <w:szCs w:val="28"/>
        </w:rPr>
        <w:t xml:space="preserve">зуботехнической лаборатории </w:t>
      </w:r>
    </w:p>
    <w:p w:rsidR="00CC2965" w:rsidRPr="003366D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ООО «Эстет» __________________________________   </w:t>
      </w:r>
      <w:r w:rsidR="003366D5">
        <w:rPr>
          <w:rFonts w:ascii="Times New Roman" w:hAnsi="Times New Roman"/>
          <w:sz w:val="28"/>
          <w:szCs w:val="28"/>
        </w:rPr>
        <w:t>Недошковский В.В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366D5" w:rsidRDefault="003366D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РЕЦЕНЗИЯ 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на рабочую программу по профессиональному модулю </w:t>
      </w:r>
    </w:p>
    <w:p w:rsidR="003366D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ПМ 05 Изготовление челюстно-лицевых аппаратов</w:t>
      </w:r>
    </w:p>
    <w:p w:rsidR="00CC2965" w:rsidRDefault="00CC2965" w:rsidP="003366D5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Рабочая программа по профессиональному модулю ПМ 05 Изготовление челюстно-лицевых аппаратов составлена на основании Федерального Государственного образовательного стандарта по специальности среднего профессионального образования 31.02.05 стоматология ортопедическая, базовая подготовка, квалификация зубной техник. В программе чётко определены общие и профессиональные компетенции выпускников с учётом разделов и тем с чётким изложением содержания занятий, оснащения.</w:t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успешного усвоения материла изложение составлено последовательно и соответствует технологическим процессам, теоретические занятия предшествуют практическим занятиям. В практическую часть  включены наиболее часто встречающиеся конструкции челюстно-лицевых аппаратов. Первая половина практических занятий   выполняется студентами только после демонстрации преподавателем каждого этапа работы. Затем вводятся в работу элементы  самостоятельности. Завершается  практическая часть программы  индивидуальными заданиями с самостоятельным их изготовлением каждым студентом и коллегиальным анализом положительных и отрицательных характеристик работ. Приводятся требования к материальному и техническому обеспечению занятий, контроль и оценка результатов освоения, информационное обеспечение, содержится перечень основной и дополнительной литературы,  интернет ресурсы необходимые для качественного изучения предмета.</w:t>
      </w:r>
      <w:r>
        <w:rPr>
          <w:rFonts w:ascii="Times New Roman" w:hAnsi="Times New Roman"/>
          <w:sz w:val="28"/>
          <w:szCs w:val="28"/>
        </w:rPr>
        <w:tab/>
      </w:r>
    </w:p>
    <w:p w:rsidR="00CC2965" w:rsidRDefault="00CC2965" w:rsidP="003366D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целом рабочая программа оценивается положительно и может быть рекомендован для применения в учебном процессе медицинских училищ и колледжей с целью освоения специальности 31.02.05 стоматология ортопедическая с присвоением квалификации зубной техник.</w:t>
      </w:r>
    </w:p>
    <w:p w:rsidR="003366D5" w:rsidRDefault="003366D5" w:rsidP="003366D5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CC2965" w:rsidRDefault="00CC2965" w:rsidP="003366D5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РЕЦЕНЗЕНТ: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366D5" w:rsidRDefault="003366D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366D5" w:rsidRDefault="003366D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преподаватель ЦМК</w:t>
      </w:r>
      <w:r w:rsidR="00CC2965">
        <w:rPr>
          <w:rFonts w:ascii="Times New Roman" w:hAnsi="Times New Roman"/>
          <w:sz w:val="28"/>
          <w:szCs w:val="28"/>
        </w:rPr>
        <w:t xml:space="preserve"> стоматология ортопедическая, </w:t>
      </w:r>
    </w:p>
    <w:p w:rsidR="00CC2965" w:rsidRDefault="00CC2965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кандидат педагогических наук____________________________</w:t>
      </w:r>
      <w:r w:rsidR="003366D5" w:rsidRPr="003366D5">
        <w:rPr>
          <w:rFonts w:ascii="Times New Roman" w:hAnsi="Times New Roman"/>
          <w:sz w:val="28"/>
          <w:szCs w:val="28"/>
        </w:rPr>
        <w:t xml:space="preserve"> </w:t>
      </w:r>
      <w:r w:rsidR="003366D5">
        <w:rPr>
          <w:rFonts w:ascii="Times New Roman" w:hAnsi="Times New Roman"/>
          <w:sz w:val="28"/>
          <w:szCs w:val="28"/>
        </w:rPr>
        <w:t>Кочарян Т.Э</w:t>
      </w:r>
    </w:p>
    <w:p w:rsidR="00CC2965" w:rsidRDefault="00CC2965" w:rsidP="003366D5">
      <w:pPr>
        <w:spacing w:after="0" w:line="240" w:lineRule="auto"/>
        <w:rPr>
          <w:rFonts w:ascii="Calibri" w:hAnsi="Calibri"/>
        </w:rPr>
      </w:pPr>
    </w:p>
    <w:p w:rsidR="00CC2965" w:rsidRDefault="00CC2965" w:rsidP="003366D5">
      <w:pPr>
        <w:spacing w:after="0" w:line="240" w:lineRule="auto"/>
      </w:pPr>
    </w:p>
    <w:p w:rsidR="00CC2965" w:rsidRPr="001F2476" w:rsidRDefault="00CC2965" w:rsidP="003366D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113DD" w:rsidRDefault="00A113D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3366D5" w:rsidRDefault="003366D5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1F2476" w:rsidRDefault="001F2476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DE6D0D" w:rsidRP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СОДЕРЖАНИЕ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ПАСПОРТ рабочей  ПРОГРАММЫ ПРОФЕССИОНАЛЬНОГО </w:t>
      </w:r>
    </w:p>
    <w:p w:rsidR="00DE6D0D" w:rsidRPr="00DE6D0D" w:rsidRDefault="00DE6D0D" w:rsidP="003366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</w:t>
      </w:r>
      <w:r w:rsidR="001F2476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</w:t>
      </w: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СТРУКТУРА и  содержание  профессионального </w:t>
      </w:r>
    </w:p>
    <w:p w:rsidR="00DE6D0D" w:rsidRPr="00DE6D0D" w:rsidRDefault="00DE6D0D" w:rsidP="003366D5">
      <w:pPr>
        <w:spacing w:after="0" w:line="240" w:lineRule="auto"/>
        <w:ind w:left="720"/>
        <w:contextualSpacing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модуля                                                                                                      </w:t>
      </w:r>
    </w:p>
    <w:p w:rsidR="00DE6D0D" w:rsidRPr="00DE6D0D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условия  реализации  рабочей программы ПРОФЕССИОНАЛЬНОГО МОДУЛЯ                                                 </w:t>
      </w:r>
    </w:p>
    <w:p w:rsidR="001F2476" w:rsidRPr="001F2476" w:rsidRDefault="00DE6D0D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Контроль и оценка результатов освоения профессионального модуля    </w:t>
      </w:r>
    </w:p>
    <w:p w:rsidR="00DE6D0D" w:rsidRPr="00DE6D0D" w:rsidRDefault="001F2476" w:rsidP="003366D5">
      <w:pPr>
        <w:numPr>
          <w:ilvl w:val="0"/>
          <w:numId w:val="35"/>
        </w:num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t>Тематические планы профессионального модуля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                                            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ind w:right="19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E6D0D" w:rsidRPr="00DE6D0D" w:rsidSect="003366D5">
          <w:footerReference w:type="even" r:id="rId7"/>
          <w:footerReference w:type="default" r:id="rId8"/>
          <w:pgSz w:w="11906" w:h="16838"/>
          <w:pgMar w:top="1134" w:right="567" w:bottom="1134" w:left="1701" w:header="709" w:footer="709" w:gutter="0"/>
          <w:cols w:space="720"/>
        </w:sectPr>
      </w:pPr>
    </w:p>
    <w:p w:rsidR="00DE6D0D" w:rsidRPr="00DE6D0D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 xml:space="preserve">1. паспорт рабочей  ПРОГРАММЫ </w:t>
      </w:r>
    </w:p>
    <w:p w:rsidR="00DE6D0D" w:rsidRPr="00AC4A26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DE6D0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E6D0D" w:rsidRP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="00DE6D0D" w:rsidRPr="003366D5">
        <w:rPr>
          <w:rFonts w:ascii="Times New Roman" w:hAnsi="Times New Roman" w:cs="Times New Roman"/>
          <w:b/>
          <w:sz w:val="28"/>
          <w:szCs w:val="28"/>
        </w:rPr>
        <w:t>1. Область применения программы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D0D" w:rsidRPr="003366D5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 xml:space="preserve">Рабочая программа профессионального модуля является частью основной профессиональной образовательной программы в соответствии с ФГОС по специальности СПО </w:t>
      </w:r>
      <w:r w:rsidR="0042602B" w:rsidRPr="003366D5">
        <w:rPr>
          <w:rFonts w:ascii="Times New Roman" w:hAnsi="Times New Roman" w:cs="Times New Roman"/>
          <w:sz w:val="28"/>
          <w:szCs w:val="28"/>
        </w:rPr>
        <w:t>31.02.05</w:t>
      </w:r>
      <w:r w:rsidRPr="003366D5">
        <w:rPr>
          <w:rFonts w:ascii="Times New Roman" w:hAnsi="Times New Roman" w:cs="Times New Roman"/>
          <w:sz w:val="28"/>
          <w:szCs w:val="28"/>
        </w:rPr>
        <w:t xml:space="preserve"> Стоматология ортопедическая / Квалификация -  зубной техник.  </w:t>
      </w:r>
    </w:p>
    <w:p w:rsidR="00DC31CD" w:rsidRPr="003366D5" w:rsidRDefault="00DC31C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C31CD" w:rsidRPr="003366D5" w:rsidRDefault="000B15F5" w:rsidP="003366D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3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 Место профессионального модуля</w:t>
      </w:r>
      <w:r w:rsidR="00DC31CD" w:rsidRPr="003366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структуре основной профессиональной образовательной программы:</w:t>
      </w:r>
    </w:p>
    <w:p w:rsidR="00DC31CD" w:rsidRPr="003366D5" w:rsidRDefault="00FA38B0" w:rsidP="003366D5">
      <w:pPr>
        <w:pStyle w:val="ConsPlusNormal"/>
        <w:jc w:val="both"/>
        <w:rPr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ПМ.05</w:t>
      </w:r>
      <w:r w:rsidR="00DC31CD" w:rsidRPr="003366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C31CD" w:rsidRPr="003366D5">
        <w:rPr>
          <w:rFonts w:ascii="Times New Roman" w:hAnsi="Times New Roman" w:cs="Times New Roman"/>
          <w:sz w:val="28"/>
          <w:szCs w:val="28"/>
        </w:rPr>
        <w:t>Изготовлен</w:t>
      </w:r>
      <w:r w:rsidRPr="003366D5">
        <w:rPr>
          <w:rFonts w:ascii="Times New Roman" w:hAnsi="Times New Roman" w:cs="Times New Roman"/>
          <w:sz w:val="28"/>
          <w:szCs w:val="28"/>
        </w:rPr>
        <w:t>ие челюстно-лицевых аппаратов</w:t>
      </w:r>
      <w:r w:rsidR="00DC31CD" w:rsidRPr="003366D5">
        <w:rPr>
          <w:sz w:val="28"/>
          <w:szCs w:val="28"/>
        </w:rPr>
        <w:t xml:space="preserve"> </w:t>
      </w:r>
      <w:r w:rsidR="00DC31CD" w:rsidRPr="003366D5">
        <w:rPr>
          <w:rFonts w:ascii="Times New Roman" w:eastAsia="Times New Roman" w:hAnsi="Times New Roman" w:cs="Times New Roman"/>
          <w:sz w:val="28"/>
          <w:szCs w:val="28"/>
        </w:rPr>
        <w:t>относится к профессиональным модулям основной профессиональной образовательной программы.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1.</w:t>
      </w:r>
      <w:r w:rsidR="00DC31CD" w:rsidRPr="003366D5">
        <w:rPr>
          <w:rFonts w:ascii="Times New Roman" w:hAnsi="Times New Roman" w:cs="Times New Roman"/>
          <w:b/>
          <w:sz w:val="28"/>
          <w:szCs w:val="28"/>
        </w:rPr>
        <w:t>3</w:t>
      </w:r>
      <w:r w:rsidRPr="003366D5">
        <w:rPr>
          <w:rFonts w:ascii="Times New Roman" w:hAnsi="Times New Roman" w:cs="Times New Roman"/>
          <w:b/>
          <w:sz w:val="28"/>
          <w:szCs w:val="28"/>
        </w:rPr>
        <w:t>. Цели и задачи</w:t>
      </w:r>
      <w:r w:rsidR="000B15F5" w:rsidRPr="003366D5">
        <w:rPr>
          <w:rFonts w:ascii="Times New Roman" w:hAnsi="Times New Roman" w:cs="Times New Roman"/>
          <w:b/>
          <w:sz w:val="28"/>
          <w:szCs w:val="28"/>
        </w:rPr>
        <w:t xml:space="preserve"> профессионального </w:t>
      </w:r>
      <w:r w:rsidRPr="003366D5">
        <w:rPr>
          <w:rFonts w:ascii="Times New Roman" w:hAnsi="Times New Roman" w:cs="Times New Roman"/>
          <w:b/>
          <w:sz w:val="28"/>
          <w:szCs w:val="28"/>
        </w:rPr>
        <w:t>модуля – требования к результатам освоения профессионального модуля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должен: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уметь:</w:t>
      </w:r>
    </w:p>
    <w:p w:rsidR="00DE6D0D" w:rsidRPr="003366D5" w:rsidRDefault="003942B0" w:rsidP="003366D5">
      <w:pPr>
        <w:pStyle w:val="a8"/>
        <w:numPr>
          <w:ilvl w:val="0"/>
          <w:numId w:val="45"/>
        </w:numPr>
        <w:spacing w:after="0" w:line="240" w:lineRule="auto"/>
        <w:ind w:left="426" w:hanging="426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366D5">
        <w:rPr>
          <w:rFonts w:ascii="Times New Roman" w:hAnsi="Times New Roman" w:cs="Times New Roman"/>
          <w:sz w:val="28"/>
          <w:szCs w:val="28"/>
        </w:rPr>
        <w:t>изготовить</w:t>
      </w:r>
      <w:r w:rsidR="00FA38B0" w:rsidRPr="003366D5">
        <w:rPr>
          <w:rFonts w:ascii="Times New Roman" w:hAnsi="Times New Roman" w:cs="Times New Roman"/>
          <w:sz w:val="28"/>
          <w:szCs w:val="28"/>
        </w:rPr>
        <w:t xml:space="preserve"> </w:t>
      </w:r>
      <w:r w:rsidR="000D3F53" w:rsidRPr="003366D5">
        <w:rPr>
          <w:rFonts w:ascii="Times New Roman" w:hAnsi="Times New Roman" w:cs="Times New Roman"/>
          <w:sz w:val="28"/>
          <w:szCs w:val="28"/>
        </w:rPr>
        <w:t>основные виды</w:t>
      </w:r>
      <w:r w:rsidR="00FA38B0" w:rsidRPr="003366D5">
        <w:rPr>
          <w:rFonts w:ascii="Times New Roman" w:hAnsi="Times New Roman" w:cs="Times New Roman"/>
          <w:sz w:val="28"/>
          <w:szCs w:val="28"/>
        </w:rPr>
        <w:t xml:space="preserve"> челюстно-лицевых аппаратов при дефектах челюстно-лицевой области;</w:t>
      </w:r>
    </w:p>
    <w:p w:rsidR="00DE6D0D" w:rsidRPr="003366D5" w:rsidRDefault="003942B0" w:rsidP="003366D5">
      <w:pPr>
        <w:pStyle w:val="a8"/>
        <w:keepNext/>
        <w:numPr>
          <w:ilvl w:val="0"/>
          <w:numId w:val="45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изготавливать</w:t>
      </w:r>
      <w:r w:rsidR="00DE6D0D" w:rsidRPr="003366D5">
        <w:rPr>
          <w:rFonts w:ascii="Times New Roman" w:hAnsi="Times New Roman" w:cs="Times New Roman"/>
          <w:sz w:val="28"/>
          <w:szCs w:val="28"/>
        </w:rPr>
        <w:t xml:space="preserve"> </w:t>
      </w:r>
      <w:r w:rsidR="008A1681" w:rsidRPr="003366D5">
        <w:rPr>
          <w:rFonts w:ascii="Times New Roman" w:hAnsi="Times New Roman" w:cs="Times New Roman"/>
          <w:sz w:val="28"/>
          <w:szCs w:val="28"/>
        </w:rPr>
        <w:t xml:space="preserve">лечебно-профилактические </w:t>
      </w:r>
      <w:r w:rsidRPr="003366D5">
        <w:rPr>
          <w:rFonts w:ascii="Times New Roman" w:hAnsi="Times New Roman" w:cs="Times New Roman"/>
          <w:sz w:val="28"/>
          <w:szCs w:val="28"/>
        </w:rPr>
        <w:t xml:space="preserve">челюстно-лицевые </w:t>
      </w:r>
      <w:r w:rsidR="008A1681" w:rsidRPr="003366D5">
        <w:rPr>
          <w:rFonts w:ascii="Times New Roman" w:hAnsi="Times New Roman" w:cs="Times New Roman"/>
          <w:sz w:val="28"/>
          <w:szCs w:val="28"/>
        </w:rPr>
        <w:t>аппараты (шины);</w:t>
      </w:r>
    </w:p>
    <w:p w:rsidR="00DE6D0D" w:rsidRPr="003366D5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66D5">
        <w:rPr>
          <w:rFonts w:ascii="Times New Roman" w:hAnsi="Times New Roman" w:cs="Times New Roman"/>
          <w:b/>
          <w:sz w:val="28"/>
          <w:szCs w:val="28"/>
        </w:rPr>
        <w:t>знать:</w:t>
      </w:r>
    </w:p>
    <w:p w:rsidR="000D3F53" w:rsidRPr="003366D5" w:rsidRDefault="000D3F53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цели и задачи челюстно-лицевой ортопедии;</w:t>
      </w:r>
    </w:p>
    <w:p w:rsidR="00DE6D0D" w:rsidRPr="003366D5" w:rsidRDefault="00DE6D0D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историю разв</w:t>
      </w:r>
      <w:r w:rsidR="008A1681" w:rsidRPr="003366D5">
        <w:rPr>
          <w:rFonts w:ascii="Times New Roman" w:hAnsi="Times New Roman" w:cs="Times New Roman"/>
          <w:sz w:val="28"/>
          <w:szCs w:val="28"/>
        </w:rPr>
        <w:t>ития челюстно-лицевой ортопедии</w:t>
      </w:r>
      <w:r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связь челюстно-лицевой ортопедии с другими науками и дисциплинами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DE6D0D" w:rsidP="003366D5">
      <w:pPr>
        <w:pStyle w:val="a8"/>
        <w:numPr>
          <w:ilvl w:val="0"/>
          <w:numId w:val="46"/>
        </w:numPr>
        <w:tabs>
          <w:tab w:val="left" w:pos="325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классификацию</w:t>
      </w:r>
      <w:r w:rsidR="008A1681" w:rsidRPr="003366D5">
        <w:rPr>
          <w:rFonts w:ascii="Times New Roman" w:hAnsi="Times New Roman" w:cs="Times New Roman"/>
          <w:sz w:val="28"/>
          <w:szCs w:val="28"/>
        </w:rPr>
        <w:t xml:space="preserve"> челюстно-лицевых аппаратов</w:t>
      </w:r>
      <w:r w:rsidRPr="003366D5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определение травмы, повреждения, их классификацию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огнестрельные повреждения челюстно-лицевой области</w:t>
      </w:r>
      <w:r w:rsidR="00DE6D0D" w:rsidRPr="003366D5">
        <w:rPr>
          <w:rFonts w:ascii="Times New Roman" w:hAnsi="Times New Roman" w:cs="Times New Roman"/>
          <w:sz w:val="28"/>
          <w:szCs w:val="28"/>
        </w:rPr>
        <w:t>,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autoSpaceDE w:val="0"/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ортопедическую помощь на этапах медицинской эвакуации;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неогнестрельные переломы челюстей, их классификация и механизм смещения отломков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особенности ухода и питания челюстно-лицевых больных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методы борьбы с осложнениями на этапах медицинской эвакуации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keepNext/>
        <w:numPr>
          <w:ilvl w:val="0"/>
          <w:numId w:val="46"/>
        </w:numPr>
        <w:tabs>
          <w:tab w:val="left" w:pos="360"/>
          <w:tab w:val="left" w:pos="1134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принципы лечения переломов челюстей</w:t>
      </w:r>
      <w:r w:rsidR="00DE6D0D" w:rsidRPr="003366D5">
        <w:rPr>
          <w:rFonts w:ascii="Times New Roman" w:hAnsi="Times New Roman" w:cs="Times New Roman"/>
          <w:sz w:val="28"/>
          <w:szCs w:val="28"/>
        </w:rPr>
        <w:t>;</w:t>
      </w:r>
    </w:p>
    <w:p w:rsidR="00DE6D0D" w:rsidRPr="003366D5" w:rsidRDefault="008A1681" w:rsidP="003366D5">
      <w:pPr>
        <w:pStyle w:val="a8"/>
        <w:numPr>
          <w:ilvl w:val="0"/>
          <w:numId w:val="46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3366D5">
        <w:rPr>
          <w:rFonts w:ascii="Times New Roman" w:hAnsi="Times New Roman" w:cs="Times New Roman"/>
          <w:sz w:val="28"/>
          <w:szCs w:val="28"/>
        </w:rPr>
        <w:t>особенности изготовления шины (каппы)</w:t>
      </w:r>
      <w:r w:rsidR="003942B0" w:rsidRPr="003366D5">
        <w:rPr>
          <w:rFonts w:ascii="Times New Roman" w:hAnsi="Times New Roman" w:cs="Times New Roman"/>
          <w:sz w:val="28"/>
          <w:szCs w:val="28"/>
        </w:rPr>
        <w:t>;</w:t>
      </w:r>
    </w:p>
    <w:p w:rsidR="001F2476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366D5" w:rsidRP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3366D5">
        <w:rPr>
          <w:rFonts w:ascii="Times New Roman" w:hAnsi="Times New Roman" w:cs="Times New Roman"/>
          <w:sz w:val="28"/>
          <w:szCs w:val="28"/>
        </w:rPr>
        <w:lastRenderedPageBreak/>
        <w:t>В процессе освоения профессионального</w:t>
      </w:r>
      <w:r>
        <w:rPr>
          <w:rFonts w:ascii="Times New Roman" w:hAnsi="Times New Roman" w:cs="Times New Roman"/>
          <w:sz w:val="24"/>
          <w:szCs w:val="24"/>
        </w:rPr>
        <w:t xml:space="preserve"> модуля </w:t>
      </w:r>
      <w:r w:rsidRPr="00DE6D0D">
        <w:rPr>
          <w:rFonts w:ascii="Times New Roman" w:hAnsi="Times New Roman" w:cs="Times New Roman"/>
          <w:sz w:val="24"/>
          <w:szCs w:val="24"/>
        </w:rPr>
        <w:t>студенты должны овладеть следующими общими и профессиональными компетенциями:</w:t>
      </w:r>
    </w:p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contextualSpacing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8"/>
        <w:gridCol w:w="8794"/>
      </w:tblGrid>
      <w:tr w:rsidR="001F2476" w:rsidRPr="00DE6D0D" w:rsidTr="00FA38B0">
        <w:trPr>
          <w:trHeight w:val="65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1F2476" w:rsidRPr="00DE6D0D" w:rsidTr="00FA38B0">
        <w:trPr>
          <w:trHeight w:val="561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841D0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 5</w:t>
            </w:r>
            <w:r w:rsidR="001F2476" w:rsidRPr="00DE6D0D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Изготавли</w:t>
            </w:r>
            <w:r w:rsidR="00841D0D">
              <w:rPr>
                <w:rFonts w:ascii="Times New Roman" w:hAnsi="Times New Roman" w:cs="Times New Roman"/>
                <w:sz w:val="24"/>
                <w:szCs w:val="24"/>
              </w:rPr>
              <w:t>вать основные виды челюстно-лицевых аппаратов при дефектах челюстно-лицевой области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841D0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5</w:t>
            </w:r>
            <w:r w:rsidR="001F2476" w:rsidRPr="00DE6D0D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Изгота</w:t>
            </w:r>
            <w:r w:rsidR="00841D0D">
              <w:rPr>
                <w:rFonts w:ascii="Times New Roman" w:hAnsi="Times New Roman" w:cs="Times New Roman"/>
                <w:sz w:val="24"/>
                <w:szCs w:val="24"/>
              </w:rPr>
              <w:t>вливать лечебно-профилактические челюстно-лицевые аппараты (шины).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5.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6.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6D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Работать в коллективе и в команде, эффективно общаться с коллегами, руководством, врачами и пациентами.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7.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</w:tr>
      <w:tr w:rsidR="001F2476" w:rsidRPr="00DE6D0D" w:rsidTr="00FA38B0"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8.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9.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10.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11.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12.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Оказывать первую (доврачебную) медицинскую помощь при неотложных состояниях.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13.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</w:tr>
      <w:tr w:rsidR="001F2476" w:rsidRPr="00DE6D0D" w:rsidTr="00FA38B0">
        <w:trPr>
          <w:trHeight w:val="673"/>
        </w:trPr>
        <w:tc>
          <w:tcPr>
            <w:tcW w:w="8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 14.</w:t>
            </w: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2476" w:rsidRPr="00DE6D0D" w:rsidRDefault="001F2476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</w:tr>
    </w:tbl>
    <w:p w:rsidR="001F2476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>1.</w:t>
      </w:r>
      <w:r w:rsidR="00DC31CD">
        <w:rPr>
          <w:rFonts w:ascii="Times New Roman" w:hAnsi="Times New Roman" w:cs="Times New Roman"/>
          <w:b/>
          <w:sz w:val="24"/>
          <w:szCs w:val="24"/>
        </w:rPr>
        <w:t>4</w:t>
      </w:r>
      <w:r w:rsidRPr="00DE6D0D">
        <w:rPr>
          <w:rFonts w:ascii="Times New Roman" w:hAnsi="Times New Roman" w:cs="Times New Roman"/>
          <w:b/>
          <w:sz w:val="24"/>
          <w:szCs w:val="24"/>
        </w:rPr>
        <w:t>. Рекомендуемое количество часов на освоение программы профессионального модуля: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максимальной 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учебной нагрузки обучающегося –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>162 часов, включая:</w:t>
      </w:r>
    </w:p>
    <w:p w:rsid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бной нагрузки обучающегося – 96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 xml:space="preserve"> часов;</w:t>
      </w:r>
    </w:p>
    <w:p w:rsidR="0042602B" w:rsidRDefault="001E78F4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теор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етических занятий –36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1E78F4" w:rsidRPr="00DE6D0D" w:rsidRDefault="00021B74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практических занятий – 60</w:t>
      </w:r>
      <w:r w:rsidR="001E78F4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тельной работы обучающегося – 4</w:t>
      </w:r>
      <w:r w:rsidRPr="00DE6D0D">
        <w:rPr>
          <w:rFonts w:ascii="Times New Roman" w:eastAsia="Times New Roman" w:hAnsi="Times New Roman" w:cs="Times New Roman"/>
          <w:sz w:val="24"/>
          <w:szCs w:val="24"/>
        </w:rPr>
        <w:t>8 часов;</w:t>
      </w:r>
    </w:p>
    <w:p w:rsidR="00DE6D0D" w:rsidRPr="00DE6D0D" w:rsidRDefault="0042602B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021B74">
        <w:rPr>
          <w:rFonts w:ascii="Times New Roman" w:eastAsia="Times New Roman" w:hAnsi="Times New Roman" w:cs="Times New Roman"/>
          <w:sz w:val="24"/>
          <w:szCs w:val="24"/>
        </w:rPr>
        <w:t>учебной практики – 18</w:t>
      </w:r>
      <w:r w:rsidR="00DE6D0D" w:rsidRPr="00DE6D0D">
        <w:rPr>
          <w:rFonts w:ascii="Times New Roman" w:eastAsia="Times New Roman" w:hAnsi="Times New Roman" w:cs="Times New Roman"/>
          <w:sz w:val="24"/>
          <w:szCs w:val="24"/>
        </w:rPr>
        <w:t>часов.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6D0D" w:rsidRPr="00DE6D0D" w:rsidRDefault="00DE6D0D" w:rsidP="003366D5">
      <w:pPr>
        <w:spacing w:after="0" w:line="240" w:lineRule="auto"/>
        <w:sectPr w:rsidR="00DE6D0D" w:rsidRPr="00DE6D0D" w:rsidSect="0042602B">
          <w:footerReference w:type="default" r:id="rId9"/>
          <w:pgSz w:w="11907" w:h="16840"/>
          <w:pgMar w:top="992" w:right="720" w:bottom="1134" w:left="851" w:header="709" w:footer="709" w:gutter="0"/>
          <w:cols w:space="720"/>
          <w:docGrid w:linePitch="326"/>
        </w:sectPr>
      </w:pPr>
    </w:p>
    <w:p w:rsidR="00DE6D0D" w:rsidRPr="003366D5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D5"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DE6D0D" w:rsidRPr="003366D5">
        <w:rPr>
          <w:rFonts w:ascii="Times New Roman" w:hAnsi="Times New Roman" w:cs="Times New Roman"/>
          <w:sz w:val="24"/>
          <w:szCs w:val="24"/>
        </w:rPr>
        <w:t>.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 СТРУКТУРА И СОДЕРЖАНИЕ </w:t>
      </w:r>
      <w:r w:rsidR="00DE6D0D" w:rsidRPr="003366D5">
        <w:rPr>
          <w:rFonts w:ascii="Times New Roman" w:hAnsi="Times New Roman" w:cs="Times New Roman"/>
          <w:b/>
          <w:caps/>
          <w:sz w:val="24"/>
          <w:szCs w:val="24"/>
        </w:rPr>
        <w:t>профессионального модуля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DE6D0D" w:rsidRPr="003366D5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66D5">
        <w:rPr>
          <w:rFonts w:ascii="Times New Roman" w:hAnsi="Times New Roman" w:cs="Times New Roman"/>
          <w:b/>
          <w:sz w:val="24"/>
          <w:szCs w:val="24"/>
        </w:rPr>
        <w:t>2</w:t>
      </w:r>
      <w:r w:rsidR="00DE6D0D" w:rsidRPr="003366D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="00A113DD" w:rsidRPr="003366D5">
        <w:rPr>
          <w:rFonts w:ascii="Times New Roman" w:hAnsi="Times New Roman" w:cs="Times New Roman"/>
          <w:b/>
          <w:sz w:val="24"/>
          <w:szCs w:val="24"/>
        </w:rPr>
        <w:t>Объём профессионального модуля и виды учебной работы</w:t>
      </w: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70"/>
        <w:gridCol w:w="3661"/>
        <w:gridCol w:w="1151"/>
        <w:gridCol w:w="769"/>
        <w:gridCol w:w="1586"/>
        <w:gridCol w:w="1482"/>
        <w:gridCol w:w="1952"/>
        <w:gridCol w:w="2996"/>
      </w:tblGrid>
      <w:tr w:rsidR="006C3720" w:rsidRPr="00BE0188" w:rsidTr="006C3720">
        <w:trPr>
          <w:trHeight w:val="435"/>
        </w:trPr>
        <w:tc>
          <w:tcPr>
            <w:tcW w:w="688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2"/>
                <w:szCs w:val="22"/>
              </w:rPr>
            </w:pPr>
            <w:r w:rsidRPr="00BE0188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16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Наименования разделов профессионального модуля</w:t>
            </w:r>
          </w:p>
        </w:tc>
        <w:tc>
          <w:tcPr>
            <w:tcW w:w="365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BE0188">
              <w:rPr>
                <w:b/>
                <w:iCs/>
                <w:sz w:val="20"/>
                <w:szCs w:val="20"/>
              </w:rPr>
              <w:t>Всего часов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i/>
                <w:iCs/>
                <w:sz w:val="20"/>
                <w:szCs w:val="20"/>
              </w:rPr>
            </w:pPr>
            <w:r w:rsidRPr="00BE0188">
              <w:rPr>
                <w:i/>
                <w:iCs/>
                <w:sz w:val="20"/>
                <w:szCs w:val="20"/>
              </w:rPr>
              <w:t>(макс. учебная нагрузка и практики)</w:t>
            </w:r>
          </w:p>
        </w:tc>
        <w:tc>
          <w:tcPr>
            <w:tcW w:w="1836" w:type="pct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Практика </w:t>
            </w:r>
          </w:p>
        </w:tc>
      </w:tr>
      <w:tr w:rsidR="006C3720" w:rsidRPr="00BE0188" w:rsidTr="006C3720">
        <w:trPr>
          <w:trHeight w:val="435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1217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Обязательная аудиторная учебная нагрузка обучающегося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Самостоятельная работа обучающегося</w:t>
            </w:r>
          </w:p>
        </w:tc>
        <w:tc>
          <w:tcPr>
            <w:tcW w:w="95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Учебная,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</w:p>
        </w:tc>
      </w:tr>
      <w:tr w:rsidR="006C3720" w:rsidRPr="00B1717D" w:rsidTr="006C3720">
        <w:trPr>
          <w:trHeight w:val="390"/>
        </w:trPr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</w:rPr>
            </w:pP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Всего,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теоретические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     занятия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 xml:space="preserve">практические 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Всего,</w:t>
            </w:r>
          </w:p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i/>
                <w:sz w:val="20"/>
                <w:szCs w:val="20"/>
              </w:rPr>
            </w:pPr>
            <w:r w:rsidRPr="00BE0188">
              <w:rPr>
                <w:sz w:val="20"/>
                <w:szCs w:val="20"/>
              </w:rPr>
              <w:t>часов</w:t>
            </w:r>
          </w:p>
        </w:tc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6C3720" w:rsidRPr="00BE0188" w:rsidTr="006C3720">
        <w:trPr>
          <w:trHeight w:val="390"/>
        </w:trPr>
        <w:tc>
          <w:tcPr>
            <w:tcW w:w="68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717D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1161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B1717D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5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44" w:type="pct"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03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470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5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BE0188">
              <w:rPr>
                <w:b/>
                <w:sz w:val="20"/>
                <w:szCs w:val="20"/>
              </w:rPr>
              <w:t>8</w:t>
            </w:r>
          </w:p>
        </w:tc>
      </w:tr>
      <w:tr w:rsidR="006C3720" w:rsidRPr="00BE0188" w:rsidTr="006C3720">
        <w:trPr>
          <w:trHeight w:val="87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ПК5.1,5.2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МДК05.01 </w:t>
            </w: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>Технология изготовления челюстно-лицевых аппаратов и шин.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162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0"/>
              <w:jc w:val="center"/>
              <w:rPr>
                <w:b/>
              </w:rPr>
            </w:pPr>
            <w:r>
              <w:rPr>
                <w:b/>
              </w:rPr>
              <w:t>48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 w:rsidRPr="00BE0188">
              <w:rPr>
                <w:b/>
              </w:rPr>
              <w:t>18</w:t>
            </w:r>
          </w:p>
        </w:tc>
      </w:tr>
      <w:tr w:rsidR="006C3720" w:rsidRPr="00BE0188" w:rsidTr="006C3720">
        <w:trPr>
          <w:trHeight w:val="1244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5.1</w:t>
            </w:r>
          </w:p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" w:hAnsi="Times New Roman"/>
                <w:b/>
                <w:bCs/>
                <w:sz w:val="24"/>
                <w:szCs w:val="24"/>
              </w:rPr>
              <w:t>Изготовление основных видов  челюстно-лицевых аппаратов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при дефектах челюстно-лицевой области.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66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rPr>
                <w:b/>
              </w:rPr>
            </w:pPr>
          </w:p>
        </w:tc>
      </w:tr>
      <w:tr w:rsidR="006C3720" w:rsidRPr="00361AE6" w:rsidTr="006C3720">
        <w:trPr>
          <w:trHeight w:val="895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ПК 5.2</w:t>
            </w: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1717D">
              <w:rPr>
                <w:rFonts w:ascii="Times New Roman CYR" w:hAnsi="Times New Roman CYR" w:cs="Times New Roman CYR"/>
                <w:b/>
                <w:sz w:val="24"/>
                <w:szCs w:val="24"/>
              </w:rPr>
              <w:t>Изготовление лечебно-профилактических челюстно-лицевых аппарат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ов</w:t>
            </w:r>
            <w:r w:rsidRPr="00B1717D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 (шин).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96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 w:hanging="248"/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503" w:type="pct"/>
            <w:tcBorders>
              <w:top w:val="single" w:sz="12" w:space="0" w:color="auto"/>
            </w:tcBorders>
            <w:vAlign w:val="center"/>
          </w:tcPr>
          <w:p w:rsidR="006C3720" w:rsidRPr="00BE0188" w:rsidRDefault="006C3720" w:rsidP="003366D5">
            <w:pPr>
              <w:pStyle w:val="26"/>
              <w:widowControl w:val="0"/>
              <w:ind w:left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470" w:type="pct"/>
            <w:tcBorders>
              <w:top w:val="single" w:sz="12" w:space="0" w:color="auto"/>
              <w:right w:val="single" w:sz="12" w:space="0" w:color="auto"/>
            </w:tcBorders>
          </w:tcPr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  <w:p w:rsidR="006C3720" w:rsidRPr="00BE0188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146B94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jc w:val="center"/>
              <w:rPr>
                <w:b/>
              </w:rPr>
            </w:pPr>
            <w:r w:rsidRPr="00BE0188">
              <w:rPr>
                <w:b/>
              </w:rPr>
              <w:t>18</w:t>
            </w:r>
          </w:p>
        </w:tc>
      </w:tr>
      <w:tr w:rsidR="006C3720" w:rsidRPr="00B1717D" w:rsidTr="006C3720">
        <w:trPr>
          <w:trHeight w:val="46"/>
        </w:trPr>
        <w:tc>
          <w:tcPr>
            <w:tcW w:w="6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</w:p>
        </w:tc>
        <w:tc>
          <w:tcPr>
            <w:tcW w:w="116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361AE6" w:rsidRDefault="006C3720" w:rsidP="003366D5">
            <w:pPr>
              <w:pStyle w:val="26"/>
              <w:widowControl w:val="0"/>
              <w:ind w:left="0" w:firstLine="0"/>
              <w:rPr>
                <w:b/>
              </w:rPr>
            </w:pPr>
            <w:r w:rsidRPr="00361AE6">
              <w:rPr>
                <w:b/>
              </w:rPr>
              <w:t>Всего:</w:t>
            </w:r>
          </w:p>
        </w:tc>
        <w:tc>
          <w:tcPr>
            <w:tcW w:w="36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162</w:t>
            </w:r>
          </w:p>
        </w:tc>
        <w:tc>
          <w:tcPr>
            <w:tcW w:w="244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96</w:t>
            </w:r>
          </w:p>
        </w:tc>
        <w:tc>
          <w:tcPr>
            <w:tcW w:w="50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</w:t>
            </w:r>
          </w:p>
        </w:tc>
        <w:tc>
          <w:tcPr>
            <w:tcW w:w="470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61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B1717D" w:rsidRDefault="006C3720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48</w:t>
            </w:r>
          </w:p>
        </w:tc>
        <w:tc>
          <w:tcPr>
            <w:tcW w:w="95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C3720" w:rsidRPr="006C3720" w:rsidRDefault="006C3720" w:rsidP="003366D5">
            <w:pPr>
              <w:pStyle w:val="a8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b/>
              </w:rPr>
              <w:t xml:space="preserve">       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</w:tr>
    </w:tbl>
    <w:p w:rsidR="006C3720" w:rsidRPr="00DE6D0D" w:rsidRDefault="006C3720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767"/>
      </w:tblGrid>
      <w:tr w:rsidR="002B6064" w:rsidRPr="00DE6D0D" w:rsidTr="00A113DD">
        <w:trPr>
          <w:trHeight w:val="46"/>
        </w:trPr>
        <w:tc>
          <w:tcPr>
            <w:tcW w:w="500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B6064" w:rsidRDefault="002B6064" w:rsidP="003366D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Итоговая аттестация</w:t>
            </w:r>
            <w:r w:rsidR="00917E7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:</w:t>
            </w:r>
          </w:p>
          <w:p w:rsidR="00917E78" w:rsidRDefault="006C3720" w:rsidP="003366D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ПМ 05</w:t>
            </w:r>
            <w:r w:rsidR="00917E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17E78"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Изготовлен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ие челюстно-лицевых аппаратов – </w:t>
            </w:r>
            <w:r w:rsidR="00917E78">
              <w:rPr>
                <w:rFonts w:ascii="Times New Roman" w:hAnsi="Times New Roman" w:cs="Times New Roman"/>
                <w:b/>
                <w:sz w:val="24"/>
                <w:szCs w:val="24"/>
              </w:rPr>
              <w:t>экзамен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квалификационный</w:t>
            </w:r>
          </w:p>
          <w:p w:rsidR="00917E78" w:rsidRDefault="006C3720" w:rsidP="0033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МДК 05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.01</w:t>
            </w:r>
            <w:r w:rsidR="00917E78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челюстно-лицевых аппаратов</w:t>
            </w:r>
            <w:r w:rsidR="00917E78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 диф. зачет.</w:t>
            </w:r>
          </w:p>
          <w:p w:rsidR="00A113DD" w:rsidRPr="00727FDA" w:rsidRDefault="00727FDA" w:rsidP="003366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УП 05</w:t>
            </w:r>
            <w:r w:rsidR="00917E78" w:rsidRPr="00917E78">
              <w:rPr>
                <w:rFonts w:ascii="Times New Roman" w:hAnsi="Times New Roman" w:cs="Times New Roman"/>
                <w:b/>
                <w:sz w:val="24"/>
                <w:szCs w:val="24"/>
              </w:rPr>
              <w:t>.01</w:t>
            </w:r>
            <w:r w:rsidR="00917E78" w:rsidRPr="00DE6D0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Технология изготовления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челюстно-лицевых аппаратов</w:t>
            </w:r>
            <w:r w:rsidR="00A113DD" w:rsidRP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917E7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 диф. з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ачет.</w:t>
            </w:r>
          </w:p>
        </w:tc>
      </w:tr>
    </w:tbl>
    <w:p w:rsidR="00DE6D0D" w:rsidRP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caps/>
          <w:color w:val="365F91" w:themeColor="accent1" w:themeShade="BF"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366D5" w:rsidRDefault="003366D5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6D0D" w:rsidRPr="00DE6D0D" w:rsidRDefault="001F2476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caps/>
          <w:sz w:val="24"/>
          <w:szCs w:val="24"/>
        </w:rPr>
        <w:lastRenderedPageBreak/>
        <w:t>2</w:t>
      </w:r>
      <w:r w:rsidR="00DE6D0D" w:rsidRPr="00DE6D0D">
        <w:rPr>
          <w:rFonts w:ascii="Times New Roman" w:hAnsi="Times New Roman" w:cs="Times New Roman"/>
          <w:b/>
          <w:caps/>
          <w:sz w:val="24"/>
          <w:szCs w:val="24"/>
        </w:rPr>
        <w:t xml:space="preserve">.2. </w:t>
      </w:r>
      <w:r w:rsidR="00DE6D0D" w:rsidRPr="00DE6D0D">
        <w:rPr>
          <w:rFonts w:ascii="Times New Roman" w:hAnsi="Times New Roman" w:cs="Times New Roman"/>
          <w:b/>
          <w:sz w:val="24"/>
          <w:szCs w:val="24"/>
        </w:rPr>
        <w:t>Содержание обучения по профессиональному модулю</w:t>
      </w:r>
    </w:p>
    <w:p w:rsidR="00DE6D0D" w:rsidRDefault="001F2476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caps/>
          <w:sz w:val="24"/>
          <w:szCs w:val="24"/>
        </w:rPr>
        <w:t>. условия реализации программы ПРОФЕССИОНАЛЬНОГО МОДУЛЯ</w:t>
      </w:r>
    </w:p>
    <w:tbl>
      <w:tblPr>
        <w:tblW w:w="14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7"/>
        <w:gridCol w:w="575"/>
        <w:gridCol w:w="6676"/>
        <w:gridCol w:w="2268"/>
        <w:gridCol w:w="9"/>
        <w:gridCol w:w="2095"/>
      </w:tblGrid>
      <w:tr w:rsidR="00FF00BE" w:rsidRPr="00B1717D" w:rsidTr="00F9548D">
        <w:trPr>
          <w:trHeight w:val="929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Наименование разделов профессионального модуля (ПМ), междисциплинарных курсов (МДК) и тем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1717D">
              <w:rPr>
                <w:rFonts w:ascii="Times New Roman" w:hAnsi="Times New Roman"/>
                <w:bCs/>
                <w:i/>
                <w:sz w:val="20"/>
                <w:szCs w:val="20"/>
              </w:rPr>
              <w:t xml:space="preserve"> (если предусмотрены)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Объем часов</w:t>
            </w:r>
          </w:p>
        </w:tc>
        <w:tc>
          <w:tcPr>
            <w:tcW w:w="209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Уровень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освоения</w:t>
            </w: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09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B1717D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3366D5" w:rsidRPr="00B1717D" w:rsidTr="003366D5">
        <w:trPr>
          <w:trHeight w:val="236"/>
        </w:trPr>
        <w:tc>
          <w:tcPr>
            <w:tcW w:w="10598" w:type="dxa"/>
            <w:gridSpan w:val="3"/>
          </w:tcPr>
          <w:p w:rsidR="003366D5" w:rsidRPr="003366D5" w:rsidRDefault="003366D5" w:rsidP="003366D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ПМ 05 Изготовление</w:t>
            </w:r>
            <w:r w:rsidRPr="00B1717D">
              <w:rPr>
                <w:rFonts w:ascii="Times New Roman" w:hAnsi="Times New Roman"/>
                <w:b/>
                <w:sz w:val="24"/>
                <w:szCs w:val="24"/>
              </w:rPr>
              <w:t xml:space="preserve"> челюстно-лицевых аппаратов и шин.</w:t>
            </w:r>
          </w:p>
        </w:tc>
        <w:tc>
          <w:tcPr>
            <w:tcW w:w="2277" w:type="dxa"/>
            <w:gridSpan w:val="2"/>
          </w:tcPr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144/18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МДК 05.01-144</w:t>
            </w:r>
          </w:p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УП 05.01-18</w:t>
            </w:r>
          </w:p>
        </w:tc>
        <w:tc>
          <w:tcPr>
            <w:tcW w:w="2095" w:type="dxa"/>
          </w:tcPr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3366D5" w:rsidRPr="00B1717D" w:rsidTr="003366D5">
        <w:trPr>
          <w:trHeight w:val="762"/>
        </w:trPr>
        <w:tc>
          <w:tcPr>
            <w:tcW w:w="10598" w:type="dxa"/>
            <w:gridSpan w:val="3"/>
          </w:tcPr>
          <w:p w:rsidR="003366D5" w:rsidRPr="003366D5" w:rsidRDefault="003366D5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  <w:bCs/>
              </w:rPr>
              <w:t>МДК 05.01</w:t>
            </w:r>
            <w:r w:rsidRPr="00B1717D">
              <w:rPr>
                <w:rFonts w:ascii="Times New Roman" w:hAnsi="Times New Roman"/>
                <w:b/>
              </w:rPr>
              <w:t xml:space="preserve"> Технология изготовления челюстно-лицевых аппаратов.</w:t>
            </w:r>
          </w:p>
        </w:tc>
        <w:tc>
          <w:tcPr>
            <w:tcW w:w="2268" w:type="dxa"/>
            <w:shd w:val="clear" w:color="auto" w:fill="FFFFFF"/>
          </w:tcPr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144(96/48)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Теория-36</w:t>
            </w:r>
          </w:p>
          <w:p w:rsidR="003366D5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Практика-60</w:t>
            </w:r>
          </w:p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 Работа-48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3366D5" w:rsidRPr="00B1717D" w:rsidRDefault="003366D5" w:rsidP="0033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B1717D" w:rsidTr="00F9548D">
        <w:trPr>
          <w:trHeight w:val="744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Тема 1. 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Изготовление основных видов челюстно-лицевых аппаратов</w:t>
            </w:r>
            <w:r>
              <w:rPr>
                <w:rFonts w:ascii="Times New Roman" w:hAnsi="Times New Roman"/>
                <w:b/>
                <w:bCs/>
              </w:rPr>
              <w:t xml:space="preserve"> при дефектах челюстно-лицевой области.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курс, 5 семестр(42/12/30</w:t>
            </w:r>
            <w:r w:rsidRPr="00B1717D">
              <w:rPr>
                <w:rFonts w:ascii="Times New Roman" w:hAnsi="Times New Roman"/>
                <w:b/>
              </w:rPr>
              <w:t>)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268" w:type="dxa"/>
            <w:shd w:val="clear" w:color="auto" w:fill="FFFFFF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66(42/24)</w:t>
            </w: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Теория-12</w:t>
            </w: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Практика-30</w:t>
            </w:r>
          </w:p>
          <w:p w:rsidR="00FF00BE" w:rsidRPr="00E637D7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Сам.работа-24</w:t>
            </w:r>
          </w:p>
        </w:tc>
        <w:tc>
          <w:tcPr>
            <w:tcW w:w="2104" w:type="dxa"/>
            <w:gridSpan w:val="2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1.1.</w:t>
            </w:r>
            <w:r w:rsidRPr="00B1717D">
              <w:rPr>
                <w:rFonts w:ascii="Times New Roman CYR" w:hAnsi="Times New Roman CYR" w:cs="Times New Roman CYR"/>
                <w:b/>
              </w:rPr>
              <w:t>Понятие о челюстно-лицевой ортопедии. История развития. Виды повреждений челюстно-лицевой области.</w:t>
            </w:r>
          </w:p>
          <w:p w:rsidR="00FF00BE" w:rsidRPr="00B1717D" w:rsidRDefault="00FF00BE" w:rsidP="003366D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</w:t>
            </w:r>
            <w:r w:rsidRPr="00B1717D">
              <w:rPr>
                <w:rFonts w:ascii="Times New Roman CYR" w:hAnsi="Times New Roman CYR" w:cs="Times New Roman CYR"/>
              </w:rPr>
              <w:t xml:space="preserve"> Транспортная иммобилизация при переломах челюстей.</w:t>
            </w:r>
          </w:p>
        </w:tc>
        <w:tc>
          <w:tcPr>
            <w:tcW w:w="4372" w:type="dxa"/>
            <w:gridSpan w:val="3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220652">
        <w:trPr>
          <w:trHeight w:val="27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Практическое занятие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 xml:space="preserve"> Транспортная иммобилизация при переломах челюстей. Изготовление проволочных шин Тигерштедта.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 xml:space="preserve"> Первая помощь при переломах челюстей»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592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>Первая помощь при кровотечениях челюстно-лицевой области».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</w:t>
            </w:r>
            <w:r w:rsidRPr="00B1717D">
              <w:rPr>
                <w:rFonts w:ascii="Times New Roman CYR" w:hAnsi="Times New Roman CYR" w:cs="Times New Roman CYR"/>
              </w:rPr>
              <w:t>Травматические переломы»</w:t>
            </w:r>
            <w:r w:rsidRPr="00B1717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«Патологические переломы».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090D92" w:rsidRDefault="00090D92" w:rsidP="0033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5.1, ОК 1,2,12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1.2. Неогнестрельные переломы челюстно-лицевой области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409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переломов нижней челюсти»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220652">
        <w:trPr>
          <w:trHeight w:val="273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5.1,ОК 3,8,12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1.3. Ортопедические методы лечения переломов челюстей фиксирующими аппаратами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 xml:space="preserve">Принципы лечения переломов челюстей. Классификация челюстно-лицевых аппаратов. Аппараты для фиксации отломков челюстей. </w:t>
            </w:r>
            <w:r w:rsidRPr="00B1717D">
              <w:rPr>
                <w:rFonts w:ascii="Times New Roman CYR" w:hAnsi="Times New Roman CYR" w:cs="Times New Roman CYR"/>
              </w:rPr>
              <w:t>Ортопедическое лечение переломов альвеолярного отростка, верхней и нижней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Принципы лечения переломов челюстей</w:t>
            </w:r>
            <w:r>
              <w:rPr>
                <w:rFonts w:ascii="Times New Roman" w:hAnsi="Times New Roman"/>
              </w:rPr>
              <w:t xml:space="preserve">. </w:t>
            </w:r>
            <w:r w:rsidRPr="00B1717D">
              <w:rPr>
                <w:rFonts w:ascii="Times New Roman" w:hAnsi="Times New Roman"/>
              </w:rPr>
              <w:t xml:space="preserve"> Классификация челюстно-лицевых аппаратов</w:t>
            </w:r>
            <w:r>
              <w:rPr>
                <w:rFonts w:ascii="Times New Roman" w:hAnsi="Times New Roman"/>
              </w:rPr>
              <w:t>.</w:t>
            </w:r>
            <w:r w:rsidRPr="00B1717D">
              <w:rPr>
                <w:rFonts w:ascii="Times New Roman" w:hAnsi="Times New Roman"/>
              </w:rPr>
              <w:t xml:space="preserve"> Аппараты для фиксации отломков челюстей</w:t>
            </w:r>
          </w:p>
        </w:tc>
        <w:tc>
          <w:tcPr>
            <w:tcW w:w="2277" w:type="dxa"/>
            <w:gridSpan w:val="2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Pr="00B1717D">
              <w:rPr>
                <w:rFonts w:ascii="Times New Roman" w:hAnsi="Times New Roman"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</w:rPr>
              <w:t>Ортопедическое лечение переломов альвеолярного отростка</w:t>
            </w:r>
            <w:r>
              <w:rPr>
                <w:rFonts w:ascii="Times New Roman CYR" w:hAnsi="Times New Roman CYR" w:cs="Times New Roman CYR"/>
              </w:rPr>
              <w:t>, верхней и нижней челюстей.</w:t>
            </w:r>
          </w:p>
        </w:tc>
        <w:tc>
          <w:tcPr>
            <w:tcW w:w="2277" w:type="dxa"/>
            <w:gridSpan w:val="2"/>
          </w:tcPr>
          <w:p w:rsidR="00FF00BE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Практические занятия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Технология изготовления  шины Вебера.  Отливка моделей. Изготовление металлического каркаса. Загипсовка каркаса для пайки.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Пайка частей каркаса. Моделирование восковой композиции шины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63333E">
              <w:rPr>
                <w:rFonts w:ascii="Times New Roman" w:hAnsi="Times New Roman"/>
              </w:rPr>
              <w:t>Подготовка к полимеризации. Замена воска на пластмассу.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  <w:r w:rsidRPr="00B1717D">
              <w:rPr>
                <w:rFonts w:ascii="Times New Roman" w:hAnsi="Times New Roman"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</w:rPr>
              <w:t>Шлифовка и полировка шины Вебера.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43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переломов верхней челюсти»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>Заполнение таблицы «Клинико-лабораторные этапы изготовления шины Вебера».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" w:hAnsi="Times New Roman"/>
              </w:rPr>
              <w:t>Реферативное сообщение « Механизм смещения отломков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ПК5.1, ОК 4,5,6.9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1.4.Ортопедические методы лечения переломов челюстей репонирующими аппаратами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Cs/>
              </w:rPr>
              <w:t>Ортопедические методы лечения переломов челюстей репонирующими аппаратами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55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E07B3C" w:rsidRDefault="00FF00BE" w:rsidP="003366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07B3C">
              <w:rPr>
                <w:rFonts w:ascii="Times New Roman" w:hAnsi="Times New Roman"/>
              </w:rPr>
              <w:t>Аппараты для репозиции отломков челюстей.</w:t>
            </w:r>
            <w:r w:rsidRPr="00E07B3C">
              <w:rPr>
                <w:rFonts w:ascii="Times New Roman" w:hAnsi="Times New Roman"/>
                <w:b/>
              </w:rPr>
              <w:t xml:space="preserve"> </w:t>
            </w:r>
            <w:r w:rsidRPr="00E07B3C">
              <w:rPr>
                <w:rFonts w:ascii="Times New Roman" w:hAnsi="Times New Roman"/>
              </w:rPr>
              <w:t>Накусочный аппарат Катца.</w:t>
            </w:r>
            <w:r w:rsidRPr="00E07B3C">
              <w:rPr>
                <w:rFonts w:ascii="Times New Roman" w:hAnsi="Times New Roman"/>
                <w:bCs/>
              </w:rPr>
              <w:t xml:space="preserve"> Ортопедические методы лечения переломов челюстей направляющими аппаратами.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61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B3C">
              <w:rPr>
                <w:rFonts w:ascii="Times New Roman" w:hAnsi="Times New Roman"/>
                <w:bCs/>
              </w:rPr>
              <w:t>Ортопедические методы лечения переломов челюстей р</w:t>
            </w:r>
            <w:r w:rsidRPr="00E07B3C">
              <w:rPr>
                <w:rFonts w:ascii="Times New Roman" w:hAnsi="Times New Roman"/>
              </w:rPr>
              <w:t>епонирующими аппаратами. Показания к применению</w:t>
            </w:r>
            <w:r w:rsidRPr="00B1717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F00BE" w:rsidRPr="00E07B3C" w:rsidRDefault="00FF00BE" w:rsidP="003366D5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Фиксирующие шины и аппараты»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Виды лигатурного связывания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Транспортная иммобилизация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ПК5.1, ОК 6,11,13,14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991"/>
        </w:trPr>
        <w:tc>
          <w:tcPr>
            <w:tcW w:w="3347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Тема 2.</w:t>
            </w:r>
          </w:p>
          <w:p w:rsidR="00FF00BE" w:rsidRPr="003366D5" w:rsidRDefault="00FF00BE" w:rsidP="003366D5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</w:rPr>
              <w:t xml:space="preserve"> Изготовление лечебно-профилактических челюстно-лицевых аппараты (шин).</w:t>
            </w: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 курс, 6 семестр (54/24/30</w:t>
            </w:r>
            <w:r w:rsidRPr="00B1717D">
              <w:rPr>
                <w:rFonts w:ascii="Times New Roman" w:hAnsi="Times New Roman"/>
                <w:b/>
              </w:rPr>
              <w:t>)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372" w:type="dxa"/>
            <w:gridSpan w:val="3"/>
          </w:tcPr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78(54/24)</w:t>
            </w:r>
          </w:p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Теория-24</w:t>
            </w:r>
          </w:p>
          <w:p w:rsidR="00FF00BE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Практика-30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Сам.работа-24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2.1. Ортопедические методы лечения при не сросшихся и неправильно сросшихся переломах челюстей 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 xml:space="preserve">Причины образования дефектов челюстно-лицевой области. </w:t>
            </w:r>
            <w:r w:rsidRPr="00B1717D">
              <w:rPr>
                <w:rFonts w:ascii="Times New Roman" w:hAnsi="Times New Roman"/>
                <w:bCs/>
              </w:rPr>
              <w:t>Ортопедические методы лечения при не сросшихся и неправильно сросшихся переломах челюстей.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Причины образования дефектов челюстно-лицевой области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Протезирование больных при несрастании переломов челюстей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Протезирование больных с неправильно сросшимися переломами.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Практические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Накусочный аппарат Катца. Получение гипсовых  рабочей модели верхней челюсти и вспомогательной модели нижней челюсти. Создание фиксирующих элементов, кламмеров.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Моделирование воскового базиса аппарата, моделирование наклонной плоскости.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Подготовка аппарата к полимеризации.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Замена воскового базиса аппарата на пластмассовый.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5.</w:t>
            </w:r>
          </w:p>
        </w:tc>
        <w:tc>
          <w:tcPr>
            <w:tcW w:w="6676" w:type="dxa"/>
          </w:tcPr>
          <w:p w:rsidR="00FF00BE" w:rsidRPr="0063333E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63333E">
              <w:rPr>
                <w:rFonts w:ascii="Times New Roman" w:hAnsi="Times New Roman"/>
              </w:rPr>
              <w:t>Шлифовка и полировка накусочного аппарата Катца.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632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 CYR" w:hAnsi="Times New Roman CYR" w:cs="Times New Roman CYR"/>
              </w:rPr>
            </w:pPr>
            <w:r w:rsidRPr="00B1717D">
              <w:rPr>
                <w:rFonts w:ascii="Times New Roman CYR" w:hAnsi="Times New Roman CYR" w:cs="Times New Roman CYR"/>
              </w:rPr>
              <w:t>Заполнение таблицы «Клинико-лабораторные этапы изготовления</w:t>
            </w:r>
            <w:r w:rsidRPr="00B1717D">
              <w:rPr>
                <w:rFonts w:ascii="Times New Roman" w:hAnsi="Times New Roman"/>
              </w:rPr>
              <w:t xml:space="preserve"> съёмного протеза с дублированным зубным рядом».</w:t>
            </w:r>
            <w:r w:rsidRPr="00B1717D">
              <w:rPr>
                <w:rFonts w:ascii="Times New Roman CYR" w:hAnsi="Times New Roman CYR" w:cs="Times New Roman CYR"/>
              </w:rPr>
              <w:t xml:space="preserve">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28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Назначение репонирующих аппаратов».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Причины образования дефектов челюстно-лицевой области».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</w:rPr>
              <w:t>Реферативное сообщение « Методы борьбы с осложнениями при травмах ЧЛО на этапах медицинской эвакуации».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ПК5.2,ОК1,3,7,12</w:t>
            </w:r>
          </w:p>
        </w:tc>
        <w:tc>
          <w:tcPr>
            <w:tcW w:w="2277" w:type="dxa"/>
            <w:gridSpan w:val="2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 w:val="restart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2.2. Ортопедические методы лечения при контрактурах и микростомии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>Этиология, клиника  контрактур челюстей  и  микростомии.</w:t>
            </w:r>
            <w:r w:rsidRPr="00B1717D">
              <w:rPr>
                <w:rFonts w:ascii="Times New Roman" w:hAnsi="Times New Roman"/>
                <w:bCs/>
              </w:rPr>
              <w:t xml:space="preserve"> Ортопедические методы лечения при контрактурах и микростомии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36"/>
        </w:trPr>
        <w:tc>
          <w:tcPr>
            <w:tcW w:w="3347" w:type="dxa"/>
            <w:vMerge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Этиология, клиника и лечение контрактур челюстей. 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. Этиология, клиника и лечение микростомии.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5.2,ОК 7,9,12,13,14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2.3.Ортопедические методы лечения больных с врожденными дефектами твердого и (или) мягкого неба</w:t>
            </w: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Этиология, клиника и классификация врожденных дефектов твердого и мягкого неба.  </w:t>
            </w:r>
            <w:r w:rsidRPr="00B1717D">
              <w:rPr>
                <w:rFonts w:ascii="Times New Roman" w:hAnsi="Times New Roman"/>
                <w:bCs/>
              </w:rPr>
              <w:t>Ортопедические методы лечения больных с врожденными дефектами твердого и (или) мягкого неба.</w:t>
            </w:r>
            <w:r w:rsidRPr="00B1717D">
              <w:rPr>
                <w:rFonts w:ascii="Times New Roman" w:hAnsi="Times New Roman"/>
              </w:rPr>
              <w:t xml:space="preserve"> Виды обтураторов.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Этиология, клиника и классификация врожденных дефектов твердого и мягкого неба.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  <w:r w:rsidRPr="00B171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 Виды обтураторов.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« Специализированная помощь при переломах челюстей».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223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</w:rPr>
              <w:t>Реферативное сообщение «Сравнительная характеристика шарнирных протезов по Гаврилову, Оксману, Вайнштейну».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223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090D92" w:rsidRPr="00B1717D" w:rsidRDefault="00090D92" w:rsidP="003366D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 ОК 5,6,10,11,12,13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2.4. Замещающие, резекционные аппараты</w:t>
            </w: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Замещающие, резекционные аппараты.</w:t>
            </w:r>
            <w:r w:rsidRPr="00B1717D">
              <w:rPr>
                <w:rFonts w:ascii="Times New Roman" w:hAnsi="Times New Roman"/>
              </w:rPr>
              <w:t xml:space="preserve"> Этиология, клиника и классификация дефектов твердого и мягкого неба. Ортопедические методы лечения больных с дефектами твердого и мягкого неба.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20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  <w:r w:rsidRPr="00B1717D"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Ортопедические методы лечения больных с дефектами твердого и мягкого неба.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</w:rPr>
              <w:t>Реферативное сообщение « Классификация</w:t>
            </w:r>
            <w:r w:rsidRPr="00B1717D">
              <w:rPr>
                <w:rFonts w:ascii="Times New Roman" w:hAnsi="Times New Roman"/>
                <w:b/>
                <w:bCs/>
              </w:rPr>
              <w:t xml:space="preserve"> </w:t>
            </w:r>
            <w:r w:rsidRPr="00B1717D">
              <w:rPr>
                <w:rFonts w:ascii="Times New Roman" w:hAnsi="Times New Roman"/>
                <w:bCs/>
              </w:rPr>
              <w:t>основных видов челюстно-лицевых аппаратов».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090D9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090D92" w:rsidRPr="00B1717D" w:rsidRDefault="00090D9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090D92" w:rsidRPr="00B1717D" w:rsidRDefault="000801A0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</w:t>
            </w:r>
            <w:r w:rsidR="00090D92">
              <w:rPr>
                <w:rFonts w:ascii="Times New Roman" w:hAnsi="Times New Roman"/>
              </w:rPr>
              <w:t>, ОК 4,5,6,9,12,13,14</w:t>
            </w:r>
          </w:p>
        </w:tc>
        <w:tc>
          <w:tcPr>
            <w:tcW w:w="2277" w:type="dxa"/>
            <w:gridSpan w:val="2"/>
          </w:tcPr>
          <w:p w:rsidR="00090D92" w:rsidRPr="00B1717D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090D92" w:rsidRDefault="00090D9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2.5. Формирующие аппараты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Формирующие аппараты. Показания к применению. Требования и принципы изготовления. Непосредственное и последующее протезирование после резекции челюстей.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220652">
        <w:trPr>
          <w:trHeight w:val="51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Непосредственное и последующее протезирование после резекции челюстей.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Формирующие аппараты. Показания к применению. Требования и принципы изготовления.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ПК5.2,ОК1,2,4,11,13,14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 2.6. Эктопротезирование лица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Содержание 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</w:rPr>
              <w:t>Ортопедическое лечение эктопротезами. Современные материалы для изготовления эктопротезов.</w:t>
            </w:r>
          </w:p>
        </w:tc>
        <w:tc>
          <w:tcPr>
            <w:tcW w:w="4372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Ортопедическое лечение эктопротезами</w:t>
            </w:r>
            <w:r>
              <w:rPr>
                <w:rFonts w:ascii="Times New Roman" w:hAnsi="Times New Roman"/>
              </w:rPr>
              <w:t xml:space="preserve">. </w:t>
            </w:r>
            <w:r w:rsidRPr="00B1717D">
              <w:rPr>
                <w:rFonts w:ascii="Times New Roman" w:hAnsi="Times New Roman"/>
              </w:rPr>
              <w:t>Современные материалы для изготовления эктопротезов.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 CYR" w:hAnsi="Times New Roman CYR" w:cs="Times New Roman CYR"/>
                <w:b/>
              </w:rPr>
              <w:t>Самостоятельная работа.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 xml:space="preserve">Реферативное сообщение « Состав и свойства стоматологических </w:t>
            </w:r>
            <w:r w:rsidRPr="00B1717D">
              <w:rPr>
                <w:rFonts w:ascii="Times New Roman" w:hAnsi="Times New Roman"/>
              </w:rPr>
              <w:lastRenderedPageBreak/>
              <w:t>пластмасс, применяемых в челюстно-лицевом протезировании».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2.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Реферативное сообщение  «Сравнительная характеристика восков и восковых композиций, применяемых в челюстно-лицевом протезировании».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ПК5.2, ОК 1,2,4,13</w:t>
            </w:r>
          </w:p>
        </w:tc>
        <w:tc>
          <w:tcPr>
            <w:tcW w:w="2277" w:type="dxa"/>
            <w:gridSpan w:val="2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 2.7. Ортопедические средства защиты для спортсменов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Содержание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251" w:type="dxa"/>
            <w:gridSpan w:val="2"/>
          </w:tcPr>
          <w:p w:rsidR="00FF00BE" w:rsidRPr="00B1717D" w:rsidRDefault="00FF00BE" w:rsidP="003541DE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Ортопедические средства защиты для спортсменов.</w:t>
            </w:r>
            <w:r w:rsidRPr="00B1717D">
              <w:rPr>
                <w:rFonts w:ascii="Times New Roman" w:hAnsi="Times New Roman"/>
              </w:rPr>
              <w:t xml:space="preserve"> 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4372" w:type="dxa"/>
            <w:gridSpan w:val="3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1623" w:type="dxa"/>
            <w:gridSpan w:val="5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>Теоретические занятия.</w:t>
            </w:r>
          </w:p>
        </w:tc>
      </w:tr>
      <w:tr w:rsidR="00FF00BE" w:rsidRPr="00B1717D" w:rsidTr="00F9548D">
        <w:trPr>
          <w:trHeight w:val="145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2</w:t>
            </w:r>
          </w:p>
        </w:tc>
        <w:tc>
          <w:tcPr>
            <w:tcW w:w="2095" w:type="dxa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</w:tr>
      <w:tr w:rsidR="009D5C32" w:rsidRPr="00B1717D" w:rsidTr="00F9548D">
        <w:trPr>
          <w:trHeight w:val="145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5.2,ОК 1,2,3,14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 w:val="restart"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Учебная практика.</w:t>
            </w:r>
          </w:p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Виды работ.</w:t>
            </w:r>
          </w:p>
        </w:tc>
        <w:tc>
          <w:tcPr>
            <w:tcW w:w="11623" w:type="dxa"/>
            <w:gridSpan w:val="5"/>
            <w:shd w:val="clear" w:color="auto" w:fill="FFFFFF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Практические занятия                                                                                                           18              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Технология изготовления замещающего протеза при срединном дефекте твердого и мягкого неба. Изготовление моделей. Создание фиксирующих элементов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Моделирование восковой композиции фиксирующей и обтурирующей частей протеза.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FF00BE" w:rsidRPr="00B1717D" w:rsidTr="00F9548D">
        <w:trPr>
          <w:trHeight w:val="299"/>
        </w:trPr>
        <w:tc>
          <w:tcPr>
            <w:tcW w:w="3347" w:type="dxa"/>
            <w:vMerge/>
            <w:vAlign w:val="center"/>
          </w:tcPr>
          <w:p w:rsidR="00FF00BE" w:rsidRPr="00B1717D" w:rsidRDefault="00FF00BE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6676" w:type="dxa"/>
          </w:tcPr>
          <w:p w:rsidR="00FF00BE" w:rsidRPr="007F2FB4" w:rsidRDefault="00FF00BE" w:rsidP="003366D5">
            <w:pPr>
              <w:spacing w:after="0" w:line="240" w:lineRule="auto"/>
              <w:rPr>
                <w:rFonts w:ascii="Times New Roman" w:hAnsi="Times New Roman"/>
              </w:rPr>
            </w:pPr>
            <w:r w:rsidRPr="007F2FB4">
              <w:rPr>
                <w:rFonts w:ascii="Times New Roman" w:hAnsi="Times New Roman"/>
              </w:rPr>
              <w:t>Технология изготовления боксерской шины. Отливка моделей из гипса. Моделирование шины из воска.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B1717D">
              <w:rPr>
                <w:rFonts w:ascii="Times New Roman" w:hAnsi="Times New Roman"/>
              </w:rPr>
              <w:t>6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</w:tr>
      <w:tr w:rsidR="009D5C32" w:rsidRPr="00B1717D" w:rsidTr="00F9548D">
        <w:trPr>
          <w:trHeight w:val="299"/>
        </w:trPr>
        <w:tc>
          <w:tcPr>
            <w:tcW w:w="3347" w:type="dxa"/>
            <w:vAlign w:val="center"/>
          </w:tcPr>
          <w:p w:rsidR="009D5C32" w:rsidRPr="00B1717D" w:rsidRDefault="009D5C32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75" w:type="dxa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6676" w:type="dxa"/>
          </w:tcPr>
          <w:p w:rsidR="009D5C32" w:rsidRPr="007F2FB4" w:rsidRDefault="009D5C32" w:rsidP="003366D5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 5.2, ОК 1,2,4,7,13,14</w:t>
            </w:r>
          </w:p>
        </w:tc>
        <w:tc>
          <w:tcPr>
            <w:tcW w:w="2277" w:type="dxa"/>
            <w:gridSpan w:val="2"/>
          </w:tcPr>
          <w:p w:rsidR="009D5C32" w:rsidRPr="00B1717D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95" w:type="dxa"/>
            <w:shd w:val="clear" w:color="auto" w:fill="FFFFFF"/>
            <w:vAlign w:val="center"/>
          </w:tcPr>
          <w:p w:rsidR="009D5C32" w:rsidRDefault="009D5C32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F00BE" w:rsidRPr="00B1717D" w:rsidTr="00F9548D">
        <w:trPr>
          <w:trHeight w:val="299"/>
        </w:trPr>
        <w:tc>
          <w:tcPr>
            <w:tcW w:w="10598" w:type="dxa"/>
            <w:gridSpan w:val="3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right"/>
              <w:rPr>
                <w:rFonts w:ascii="Times New Roman" w:hAnsi="Times New Roman"/>
                <w:b/>
              </w:rPr>
            </w:pPr>
            <w:r w:rsidRPr="00B1717D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2277" w:type="dxa"/>
            <w:gridSpan w:val="2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</w:t>
            </w:r>
            <w:r w:rsidRPr="00B1717D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095" w:type="dxa"/>
            <w:shd w:val="clear" w:color="auto" w:fill="FFFFFF"/>
            <w:vAlign w:val="center"/>
          </w:tcPr>
          <w:p w:rsidR="00FF00BE" w:rsidRPr="00B1717D" w:rsidRDefault="00FF00BE" w:rsidP="003366D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FF00BE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Для характеристики уровня освоения учебного материала используются следующие обозначения: </w:t>
      </w:r>
    </w:p>
    <w:p w:rsidR="00FF00BE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1 – ознакомительный (узнавание ранее изученных объектов, свойств); </w:t>
      </w:r>
    </w:p>
    <w:p w:rsidR="000D078F" w:rsidRPr="003541D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 w:rsidRPr="003541DE">
        <w:rPr>
          <w:rFonts w:ascii="Times New Roman" w:hAnsi="Times New Roman"/>
          <w:sz w:val="24"/>
          <w:szCs w:val="24"/>
        </w:rPr>
        <w:t xml:space="preserve">2 – репродуктивный (выполнение деятельности по образцу, инструкции или под руководством); </w:t>
      </w:r>
    </w:p>
    <w:p w:rsidR="00FF00BE" w:rsidRPr="00FF00BE" w:rsidRDefault="00FF00B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rPr>
          <w:rFonts w:ascii="Times New Roman" w:hAnsi="Times New Roman"/>
        </w:rPr>
        <w:sectPr w:rsidR="00FF00BE" w:rsidRPr="00FF00BE" w:rsidSect="00F9548D">
          <w:pgSz w:w="16838" w:h="11906" w:orient="landscape"/>
          <w:pgMar w:top="851" w:right="851" w:bottom="851" w:left="851" w:header="709" w:footer="709" w:gutter="0"/>
          <w:cols w:space="708"/>
          <w:docGrid w:linePitch="360"/>
        </w:sectPr>
      </w:pPr>
      <w:r w:rsidRPr="003541DE">
        <w:rPr>
          <w:rFonts w:ascii="Times New Roman" w:hAnsi="Times New Roman"/>
          <w:sz w:val="24"/>
          <w:szCs w:val="24"/>
        </w:rPr>
        <w:t>3 – продуктивный (планирование и самостоятельное выполнение деятельн</w:t>
      </w:r>
      <w:r w:rsidR="000801A0" w:rsidRPr="003541DE">
        <w:rPr>
          <w:rFonts w:ascii="Times New Roman" w:hAnsi="Times New Roman"/>
          <w:sz w:val="24"/>
          <w:szCs w:val="24"/>
        </w:rPr>
        <w:t>ости, решение проблемных задач</w:t>
      </w:r>
    </w:p>
    <w:p w:rsidR="00DE6D0D" w:rsidRPr="00DE6D0D" w:rsidRDefault="00864B6B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outlineLvl w:val="0"/>
        <w:rPr>
          <w:rFonts w:ascii="Times New Roman" w:eastAsiaTheme="majorEastAsia" w:hAnsi="Times New Roman" w:cs="Times New Roman"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lastRenderedPageBreak/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.1.</w:t>
      </w:r>
      <w:r w:rsidR="003541DE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Требования к материально-техническому обеспечению</w:t>
      </w:r>
    </w:p>
    <w:p w:rsidR="00DE6D0D" w:rsidRPr="00DE6D0D" w:rsidRDefault="00DE6D0D" w:rsidP="003366D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DE6D0D">
        <w:rPr>
          <w:rFonts w:ascii="Times New Roman" w:eastAsia="Times New Roman" w:hAnsi="Times New Roman" w:cs="Times New Roman"/>
          <w:bCs/>
          <w:sz w:val="24"/>
          <w:szCs w:val="24"/>
        </w:rPr>
        <w:t xml:space="preserve">Реализация программы дисциплины требует </w:t>
      </w:r>
      <w:r w:rsidR="00864B6B">
        <w:rPr>
          <w:rFonts w:ascii="Times New Roman" w:eastAsia="Times New Roman" w:hAnsi="Times New Roman" w:cs="Times New Roman"/>
          <w:bCs/>
          <w:sz w:val="24"/>
          <w:szCs w:val="24"/>
        </w:rPr>
        <w:t xml:space="preserve">наличия учебного кабинета по профессиональному модулю ПМ 05 </w:t>
      </w:r>
      <w:r w:rsidRPr="00DE6D0D">
        <w:rPr>
          <w:rFonts w:ascii="Times New Roman" w:hAnsi="Times New Roman" w:cs="Times New Roman"/>
          <w:sz w:val="24"/>
          <w:szCs w:val="24"/>
        </w:rPr>
        <w:t>Изготовлен</w:t>
      </w:r>
      <w:r w:rsidR="000D42C5">
        <w:rPr>
          <w:rFonts w:ascii="Times New Roman" w:hAnsi="Times New Roman" w:cs="Times New Roman"/>
          <w:sz w:val="24"/>
          <w:szCs w:val="24"/>
        </w:rPr>
        <w:t>ие челюстно-лицевых аппаратов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 xml:space="preserve">Зуботехническая лаборатория </w:t>
      </w:r>
    </w:p>
    <w:p w:rsidR="00DE6D0D" w:rsidRPr="00DE6D0D" w:rsidRDefault="00DE6D0D" w:rsidP="0033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основным процессам по изготовлен</w:t>
      </w:r>
      <w:r w:rsidR="00864B6B">
        <w:rPr>
          <w:rFonts w:ascii="Times New Roman" w:hAnsi="Times New Roman" w:cs="Times New Roman"/>
          <w:sz w:val="24"/>
          <w:szCs w:val="24"/>
        </w:rPr>
        <w:t>ию челюстно-лицевых аппаратов и шин</w:t>
      </w:r>
      <w:r w:rsidRPr="00DE6D0D">
        <w:rPr>
          <w:rFonts w:ascii="Times New Roman" w:hAnsi="Times New Roman" w:cs="Times New Roman"/>
          <w:sz w:val="24"/>
          <w:szCs w:val="24"/>
        </w:rPr>
        <w:t>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Оснащение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407"/>
        <w:gridCol w:w="3163"/>
      </w:tblGrid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Классная доска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 преподавателя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Стул преподавателя 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письменный преподавателя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преподавателя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зуботехнический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Стул со спинкой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оборудования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Сейф</w:t>
            </w:r>
          </w:p>
          <w:p w:rsidR="00DE6D0D" w:rsidRPr="000D42C5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Компьютер 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407" w:type="dxa"/>
          </w:tcPr>
          <w:p w:rsidR="00DE6D0D" w:rsidRPr="000D42C5" w:rsidRDefault="000D42C5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Шкаф</w:t>
            </w:r>
          </w:p>
          <w:p w:rsidR="00DE6D0D" w:rsidRPr="00DE6D0D" w:rsidRDefault="00DE6D0D" w:rsidP="003366D5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Мультимедийный проектор</w:t>
            </w:r>
          </w:p>
          <w:p w:rsidR="00DE6D0D" w:rsidRPr="00DE6D0D" w:rsidRDefault="001612F4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DE6D0D" w:rsidRPr="00DE6D0D">
              <w:rPr>
                <w:rFonts w:ascii="Times New Roman" w:hAnsi="Times New Roman" w:cs="Times New Roman"/>
                <w:sz w:val="24"/>
                <w:szCs w:val="24"/>
              </w:rPr>
              <w:t>. Экран</w:t>
            </w:r>
          </w:p>
        </w:tc>
        <w:tc>
          <w:tcPr>
            <w:tcW w:w="316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366D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приточно-вытяжная вентиляци</w:t>
      </w:r>
      <w:r w:rsidR="00D70BC6">
        <w:rPr>
          <w:rFonts w:ascii="Times New Roman" w:hAnsi="Times New Roman" w:cs="Times New Roman"/>
          <w:sz w:val="24"/>
          <w:szCs w:val="24"/>
        </w:rPr>
        <w:t>я</w:t>
      </w:r>
      <w:r w:rsidRPr="00DE6D0D">
        <w:rPr>
          <w:rFonts w:ascii="Times New Roman" w:hAnsi="Times New Roman" w:cs="Times New Roman"/>
          <w:sz w:val="24"/>
          <w:szCs w:val="24"/>
        </w:rPr>
        <w:t>, раковина со смесителем горячей и холодной воды.</w:t>
      </w:r>
    </w:p>
    <w:p w:rsidR="00DE6D0D" w:rsidRPr="00DE6D0D" w:rsidRDefault="00DE6D0D" w:rsidP="003366D5">
      <w:pPr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Зуботехнические инструменты, приборы и оборудование</w:t>
      </w:r>
    </w:p>
    <w:tbl>
      <w:tblPr>
        <w:tblW w:w="9057" w:type="dxa"/>
        <w:tblLayout w:type="fixed"/>
        <w:tblLook w:val="0000" w:firstRow="0" w:lastRow="0" w:firstColumn="0" w:lastColumn="0" w:noHBand="0" w:noVBand="0"/>
      </w:tblPr>
      <w:tblGrid>
        <w:gridCol w:w="523"/>
        <w:gridCol w:w="4574"/>
        <w:gridCol w:w="1440"/>
        <w:gridCol w:w="2520"/>
      </w:tblGrid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 w:hanging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 для шлифмашин</w:t>
            </w:r>
            <w:r w:rsidR="00D70BC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Держатель кювет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Кювета зуботехническая большая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Бюгель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Ложка оттискная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Наконечник для бормашины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Наковальня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Насадка  для наждачного</w:t>
            </w:r>
            <w:r w:rsidR="00DE6D0D"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камня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Нож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Очки защитные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Окклюдатор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Артикулятор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Пинцет зуботехнический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Параллелометр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Колба</w:t>
            </w:r>
            <w:r w:rsidR="00D70BC6">
              <w:rPr>
                <w:rFonts w:ascii="Times New Roman" w:hAnsi="Times New Roman" w:cs="Times New Roman"/>
                <w:sz w:val="24"/>
                <w:szCs w:val="24"/>
              </w:rPr>
              <w:t xml:space="preserve"> для замешивания гипса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Спиртовка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Шпатель для гипса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крампонные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Щипцы-кусачки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Щипцы клювовидные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Бормашина зуботехническая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Шлифмотор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Газовая горелка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23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74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70BC6" w:rsidP="003366D5">
            <w:pPr>
              <w:spacing w:after="0" w:line="240" w:lineRule="auto"/>
              <w:ind w:left="28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Кювета</w:t>
            </w:r>
          </w:p>
        </w:tc>
        <w:tc>
          <w:tcPr>
            <w:tcW w:w="1440" w:type="dxa"/>
            <w:tcMar>
              <w:left w:w="57" w:type="dxa"/>
              <w:right w:w="57" w:type="dxa"/>
            </w:tcMar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Mar>
              <w:left w:w="57" w:type="dxa"/>
              <w:right w:w="57" w:type="dxa"/>
            </w:tcMar>
            <w:vAlign w:val="center"/>
          </w:tcPr>
          <w:p w:rsidR="00DE6D0D" w:rsidRPr="00DE6D0D" w:rsidRDefault="00DE6D0D" w:rsidP="003366D5">
            <w:pPr>
              <w:spacing w:after="0" w:line="240" w:lineRule="auto"/>
              <w:ind w:left="2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366D5">
      <w:pPr>
        <w:spacing w:after="0" w:line="240" w:lineRule="auto"/>
        <w:ind w:left="283"/>
        <w:rPr>
          <w:rFonts w:ascii="Times New Roman" w:hAnsi="Times New Roman" w:cs="Times New Roman"/>
          <w:sz w:val="24"/>
          <w:szCs w:val="24"/>
        </w:rPr>
      </w:pP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lastRenderedPageBreak/>
        <w:t>Гипсовочная лаборатория</w:t>
      </w:r>
    </w:p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обучения студентов гипсовальным работам на различн</w:t>
      </w:r>
      <w:r w:rsidR="00E8590F">
        <w:rPr>
          <w:rFonts w:ascii="Times New Roman" w:hAnsi="Times New Roman" w:cs="Times New Roman"/>
          <w:sz w:val="24"/>
          <w:szCs w:val="24"/>
        </w:rPr>
        <w:t xml:space="preserve">ых этапах изготовления челюстно-лицевых шин </w:t>
      </w:r>
      <w:r w:rsidRPr="00DE6D0D">
        <w:rPr>
          <w:rFonts w:ascii="Times New Roman" w:hAnsi="Times New Roman" w:cs="Times New Roman"/>
          <w:sz w:val="24"/>
          <w:szCs w:val="24"/>
        </w:rPr>
        <w:t>и аппаратов.</w:t>
      </w:r>
    </w:p>
    <w:p w:rsidR="00DE6D0D" w:rsidRPr="00DE6D0D" w:rsidRDefault="00DE6D0D" w:rsidP="003541D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587"/>
        <w:gridCol w:w="2983"/>
      </w:tblGrid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Гипсовальный стол с отверстием посередине столешницы</w:t>
            </w:r>
            <w:r w:rsidR="00E859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для удаления отходов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Бункер или дозатор для порошка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Накопитель отходов гипса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выдавливания гипса из кювет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 зуботехнический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E8590F" w:rsidP="003366D5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Вибростолик</w:t>
            </w: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6587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3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смонтированы мойки-раковины с подведенной к ним холодной и горячей водой. В раковинах или под ними находятся отстойники для гипса, предотвращающие засорение канализационной сети гипсом.</w:t>
      </w: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Полимеризационная лаборатория</w:t>
      </w:r>
    </w:p>
    <w:p w:rsidR="00DE6D0D" w:rsidRPr="00DE6D0D" w:rsidRDefault="00DE6D0D" w:rsidP="003541D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выплавления воска, подготовки кювет к формовке пластмассы, приготовления пластмассы перед ее прессованием и полимеризации пластмассы.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868"/>
        <w:gridCol w:w="3702"/>
      </w:tblGrid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Стол для работы с изолирующими материалами и пластмассами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Плита (газовая, электрическая) четырех конфорочная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Пресс для кювет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Гидрополимеризатор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Вытяжной шкаф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кювет, бюгелей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6D0D" w:rsidRPr="00DE6D0D" w:rsidTr="0042602B">
        <w:tc>
          <w:tcPr>
            <w:tcW w:w="5868" w:type="dxa"/>
          </w:tcPr>
          <w:p w:rsidR="00DE6D0D" w:rsidRPr="00DE6D0D" w:rsidRDefault="00DE6D0D" w:rsidP="003366D5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E6D0D">
              <w:rPr>
                <w:rFonts w:ascii="Times New Roman" w:hAnsi="Times New Roman" w:cs="Times New Roman"/>
                <w:sz w:val="24"/>
                <w:szCs w:val="24"/>
              </w:rPr>
              <w:t>Шкаф для хранения материалов</w:t>
            </w:r>
          </w:p>
        </w:tc>
        <w:tc>
          <w:tcPr>
            <w:tcW w:w="3702" w:type="dxa"/>
          </w:tcPr>
          <w:p w:rsidR="00DE6D0D" w:rsidRPr="00DE6D0D" w:rsidRDefault="00DE6D0D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6D0D" w:rsidRPr="00E8590F" w:rsidRDefault="00DE6D0D" w:rsidP="00336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вентиляция, холодное и горячее водоснаб</w:t>
      </w:r>
      <w:r w:rsidR="00E8590F">
        <w:rPr>
          <w:rFonts w:ascii="Times New Roman" w:hAnsi="Times New Roman" w:cs="Times New Roman"/>
          <w:sz w:val="24"/>
          <w:szCs w:val="24"/>
        </w:rPr>
        <w:t>жение с отстойниками для гипса.</w:t>
      </w:r>
    </w:p>
    <w:p w:rsidR="00DE6D0D" w:rsidRPr="00DE6D0D" w:rsidRDefault="00DE6D0D" w:rsidP="003366D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E6D0D">
        <w:rPr>
          <w:rFonts w:ascii="Times New Roman" w:hAnsi="Times New Roman" w:cs="Times New Roman"/>
          <w:b/>
          <w:bCs/>
          <w:sz w:val="24"/>
          <w:szCs w:val="24"/>
        </w:rPr>
        <w:t>Полировочная лаборатория</w:t>
      </w:r>
    </w:p>
    <w:p w:rsidR="00DE6D0D" w:rsidRPr="00DE6D0D" w:rsidRDefault="00DE6D0D" w:rsidP="003366D5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Предназначена для шлифования и полирования зубопротезных изделий, а также для начальной (грубой) обработки пластмассовых протезов, извлеченных из кювет.</w:t>
      </w:r>
    </w:p>
    <w:p w:rsidR="00DE6D0D" w:rsidRPr="00DE6D0D" w:rsidRDefault="00DE6D0D" w:rsidP="003366D5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помещении устанавливаются: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1. Полировочный станок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 xml:space="preserve">2. Шлифовальные машины (моторы)         </w:t>
      </w:r>
    </w:p>
    <w:p w:rsidR="00DE6D0D" w:rsidRPr="00DE6D0D" w:rsidRDefault="00DE6D0D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3. Пылеуловитель</w:t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</w:r>
      <w:r w:rsidRPr="00DE6D0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DE6D0D" w:rsidRPr="00DE6D0D" w:rsidRDefault="00DE6D0D" w:rsidP="003366D5">
      <w:pPr>
        <w:keepNext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E6D0D">
        <w:rPr>
          <w:rFonts w:ascii="Times New Roman" w:hAnsi="Times New Roman" w:cs="Times New Roman"/>
          <w:sz w:val="24"/>
          <w:szCs w:val="24"/>
        </w:rPr>
        <w:t>В лаборатории смонтировано и отлажено общее и местное освещение, общая и местная вентиляция, хол</w:t>
      </w:r>
      <w:r w:rsidR="00E8590F">
        <w:rPr>
          <w:rFonts w:ascii="Times New Roman" w:hAnsi="Times New Roman" w:cs="Times New Roman"/>
          <w:sz w:val="24"/>
          <w:szCs w:val="24"/>
        </w:rPr>
        <w:t xml:space="preserve">одное и горячее водоснабжение. </w:t>
      </w:r>
    </w:p>
    <w:p w:rsidR="00DE6D0D" w:rsidRPr="00DE6D0D" w:rsidRDefault="00244BAC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outlineLvl w:val="0"/>
        <w:rPr>
          <w:rFonts w:ascii="Times New Roman" w:eastAsiaTheme="majorEastAsia" w:hAnsi="Times New Roman" w:cs="Times New Roman"/>
          <w:bCs/>
          <w:sz w:val="24"/>
          <w:szCs w:val="24"/>
        </w:rPr>
      </w:pPr>
      <w:r>
        <w:rPr>
          <w:rFonts w:ascii="Times New Roman" w:eastAsiaTheme="majorEastAsia" w:hAnsi="Times New Roman" w:cs="Times New Roman"/>
          <w:b/>
          <w:bCs/>
          <w:sz w:val="24"/>
          <w:szCs w:val="24"/>
        </w:rPr>
        <w:t>3</w:t>
      </w:r>
      <w:r w:rsidR="00DE6D0D"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.2. Информационное обеспечение обучения</w:t>
      </w:r>
    </w:p>
    <w:p w:rsidR="00DE6D0D" w:rsidRPr="00DE6D0D" w:rsidRDefault="00DE6D0D" w:rsidP="003366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6D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Список литературы, рекомендуемой к использованию:</w:t>
      </w:r>
    </w:p>
    <w:p w:rsidR="00DC6FBF" w:rsidRPr="00DC6FBF" w:rsidRDefault="00DC6FBF" w:rsidP="003366D5">
      <w:pPr>
        <w:spacing w:after="0" w:line="240" w:lineRule="auto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C6FBF">
        <w:rPr>
          <w:rFonts w:ascii="Times New Roman" w:eastAsiaTheme="majorEastAsia" w:hAnsi="Times New Roman" w:cs="Times New Roman"/>
          <w:b/>
          <w:bCs/>
          <w:sz w:val="24"/>
          <w:szCs w:val="24"/>
        </w:rPr>
        <w:t>Основная литература: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Абакаров С.И. Основы технологии зубного п</w:t>
      </w:r>
      <w:r w:rsidR="00AD72B6">
        <w:rPr>
          <w:rFonts w:ascii="Times New Roman" w:hAnsi="Times New Roman" w:cs="Times New Roman"/>
          <w:sz w:val="24"/>
          <w:szCs w:val="24"/>
        </w:rPr>
        <w:t>ротезирования. В 2-х томах, 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Арутюнов</w:t>
      </w:r>
      <w:r w:rsidR="00AD72B6">
        <w:rPr>
          <w:rFonts w:ascii="Times New Roman" w:hAnsi="Times New Roman" w:cs="Times New Roman"/>
          <w:sz w:val="24"/>
          <w:szCs w:val="24"/>
        </w:rPr>
        <w:t xml:space="preserve"> С.Д. Зубопротезная техника,2018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Брагин Е.А. Основы технол</w:t>
      </w:r>
      <w:r w:rsidR="00AD72B6">
        <w:rPr>
          <w:rFonts w:ascii="Times New Roman" w:hAnsi="Times New Roman" w:cs="Times New Roman"/>
          <w:sz w:val="24"/>
          <w:szCs w:val="24"/>
        </w:rPr>
        <w:t>огии зубного протезирования,2018</w:t>
      </w:r>
      <w:r w:rsidRPr="00DC6FBF">
        <w:rPr>
          <w:rFonts w:ascii="Times New Roman" w:hAnsi="Times New Roman" w:cs="Times New Roman"/>
          <w:sz w:val="24"/>
          <w:szCs w:val="24"/>
        </w:rPr>
        <w:t>, ЭБС «Консультант студента медицинского колледжа «Геотар»</w:t>
      </w:r>
      <w:r w:rsidR="005635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Мир</w:t>
      </w:r>
      <w:r w:rsidR="00AD72B6">
        <w:rPr>
          <w:rFonts w:ascii="Times New Roman" w:hAnsi="Times New Roman" w:cs="Times New Roman"/>
          <w:sz w:val="24"/>
          <w:szCs w:val="24"/>
        </w:rPr>
        <w:t>онова М.Л. Съемные протезы, 2018</w:t>
      </w:r>
      <w:r w:rsidRPr="00DC6FBF">
        <w:rPr>
          <w:rFonts w:ascii="Times New Roman" w:hAnsi="Times New Roman" w:cs="Times New Roman"/>
          <w:sz w:val="24"/>
          <w:szCs w:val="24"/>
        </w:rPr>
        <w:t xml:space="preserve"> г,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t>Смирнов Б.А. Зуботехн</w:t>
      </w:r>
      <w:r w:rsidR="00AD72B6">
        <w:rPr>
          <w:rFonts w:ascii="Times New Roman" w:hAnsi="Times New Roman" w:cs="Times New Roman"/>
          <w:sz w:val="24"/>
          <w:szCs w:val="24"/>
        </w:rPr>
        <w:t>ическое дело в стоматологии,2018</w:t>
      </w:r>
      <w:r w:rsidRPr="00DC6FBF">
        <w:rPr>
          <w:rFonts w:ascii="Times New Roman" w:hAnsi="Times New Roman" w:cs="Times New Roman"/>
          <w:sz w:val="24"/>
          <w:szCs w:val="24"/>
        </w:rPr>
        <w:t>г, ЭБС «Консультант студента медицинского колледжа «Геотар»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6FBF">
        <w:rPr>
          <w:rFonts w:ascii="Times New Roman" w:hAnsi="Times New Roman" w:cs="Times New Roman"/>
          <w:sz w:val="24"/>
          <w:szCs w:val="24"/>
        </w:rPr>
        <w:lastRenderedPageBreak/>
        <w:t>Колесников Л.Л. Анатомия, физиология и биомех</w:t>
      </w:r>
      <w:r w:rsidR="00AD72B6">
        <w:rPr>
          <w:rFonts w:ascii="Times New Roman" w:hAnsi="Times New Roman" w:cs="Times New Roman"/>
          <w:sz w:val="24"/>
          <w:szCs w:val="24"/>
        </w:rPr>
        <w:t>аника зубочелюстной системы,2019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Митрофаненко В.П. Анатомия, физиология и биомеханика зубочелюстной системы: Учебн</w:t>
      </w:r>
      <w:r w:rsidR="00AD72B6">
        <w:rPr>
          <w:rFonts w:ascii="Times New Roman" w:hAnsi="Times New Roman" w:cs="Times New Roman"/>
          <w:snapToGrid w:val="0"/>
          <w:sz w:val="24"/>
          <w:szCs w:val="24"/>
        </w:rPr>
        <w:t>ое пособие, 2018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 xml:space="preserve"> г, </w:t>
      </w:r>
      <w:r w:rsidRPr="00DC6FBF">
        <w:rPr>
          <w:rFonts w:ascii="Times New Roman" w:hAnsi="Times New Roman" w:cs="Times New Roman"/>
          <w:sz w:val="24"/>
          <w:szCs w:val="24"/>
        </w:rPr>
        <w:t>ЭБС «Консультант студента медицинского колледжа «Лань»</w:t>
      </w:r>
    </w:p>
    <w:p w:rsidR="00DC6FBF" w:rsidRPr="00DC6FBF" w:rsidRDefault="00DC6FBF" w:rsidP="003541DE">
      <w:pPr>
        <w:pStyle w:val="a8"/>
        <w:numPr>
          <w:ilvl w:val="0"/>
          <w:numId w:val="41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Муравянникова Ж.Г., Основы стоматологической физиотерапии. ПМ.01. Диагностика и профилактика сто</w:t>
      </w:r>
      <w:r w:rsidR="00AD72B6">
        <w:rPr>
          <w:rFonts w:ascii="Times New Roman" w:hAnsi="Times New Roman" w:cs="Times New Roman"/>
          <w:snapToGrid w:val="0"/>
          <w:sz w:val="24"/>
          <w:szCs w:val="24"/>
        </w:rPr>
        <w:t>матологических заболеваний, 2018</w:t>
      </w:r>
      <w:r w:rsidRPr="00DC6FBF">
        <w:rPr>
          <w:rFonts w:ascii="Times New Roman" w:hAnsi="Times New Roman" w:cs="Times New Roman"/>
          <w:snapToGrid w:val="0"/>
          <w:sz w:val="24"/>
          <w:szCs w:val="24"/>
        </w:rPr>
        <w:t>г,</w:t>
      </w:r>
      <w:r w:rsidRPr="00DC6FBF">
        <w:rPr>
          <w:rFonts w:ascii="Times New Roman" w:hAnsi="Times New Roman" w:cs="Times New Roman"/>
          <w:sz w:val="24"/>
          <w:szCs w:val="24"/>
        </w:rPr>
        <w:t xml:space="preserve"> ЭБС «Консультант студента медицинского колледжа «Лань»</w:t>
      </w:r>
    </w:p>
    <w:p w:rsidR="00DC6FBF" w:rsidRPr="00DC6FBF" w:rsidRDefault="00DC6FBF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DC6FBF">
        <w:rPr>
          <w:rFonts w:ascii="Times New Roman" w:hAnsi="Times New Roman" w:cs="Times New Roman"/>
          <w:snapToGrid w:val="0"/>
          <w:sz w:val="24"/>
          <w:szCs w:val="24"/>
        </w:rPr>
        <w:t>Дополнительная литература: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>Аболмасов Н.Г., Н.Н.Аболмасов, В.А. Бычков,А. Аль-Хаким Ортопедическая стоматологи</w:t>
      </w:r>
      <w:r w:rsidR="00AD72B6" w:rsidRPr="003541DE">
        <w:rPr>
          <w:rFonts w:ascii="Times New Roman" w:hAnsi="Times New Roman" w:cs="Times New Roman"/>
          <w:snapToGrid w:val="0"/>
          <w:sz w:val="24"/>
          <w:szCs w:val="24"/>
        </w:rPr>
        <w:t>я. Москва Мед-пресс-инфлрм, 2018</w:t>
      </w:r>
      <w:r w:rsidRPr="003541DE">
        <w:rPr>
          <w:rFonts w:ascii="Times New Roman" w:hAnsi="Times New Roman" w:cs="Times New Roman"/>
          <w:snapToGrid w:val="0"/>
          <w:sz w:val="24"/>
          <w:szCs w:val="24"/>
        </w:rPr>
        <w:t>г,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 xml:space="preserve">Гаврилов Е.И., Оксман . Ортопедическая стоматология М., «Медицина 2018г, 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z w:val="24"/>
          <w:szCs w:val="24"/>
        </w:rPr>
        <w:t xml:space="preserve">15.В.Н.Копейкин Ошибки в ортопедической стоматологии. М., Медицина,   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541DE">
        <w:rPr>
          <w:rFonts w:ascii="Times New Roman" w:hAnsi="Times New Roman" w:cs="Times New Roman"/>
          <w:sz w:val="24"/>
          <w:szCs w:val="24"/>
        </w:rPr>
        <w:t xml:space="preserve">2017г  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Расулов М.М., Ибрагимов Г.И., Лебеденко И.Ю., Зубопротезная техника, М.: ООО «Медицинское информационное агентство», 2018.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Трегубов В.Н., Мишнев Л.М., Незнанова Н.Ю., Рищев С.Б., Ортопедическая стоматология. Технология лечебных и профилактических аппаратов, СПб, Спец. литература, 2017.</w:t>
      </w:r>
    </w:p>
    <w:p w:rsidR="00C835E0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Лебеденко И.Ю., Еричева В.В., Маркова Б.П., Руководство к практическим занятиям по ортопедической стоматологии: учебное пособие, М.: Практическая медицина, 2017.</w:t>
      </w:r>
    </w:p>
    <w:p w:rsidR="00DC6FBF" w:rsidRPr="003541DE" w:rsidRDefault="00C835E0" w:rsidP="003541DE">
      <w:pPr>
        <w:pStyle w:val="a8"/>
        <w:numPr>
          <w:ilvl w:val="0"/>
          <w:numId w:val="4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541DE">
        <w:rPr>
          <w:rFonts w:ascii="Times New Roman" w:hAnsi="Times New Roman" w:cs="Times New Roman"/>
          <w:bCs/>
          <w:sz w:val="24"/>
          <w:szCs w:val="24"/>
        </w:rPr>
        <w:t>Журналы «Ортопедическая стоматоло</w:t>
      </w:r>
      <w:r w:rsidR="00AD72B6" w:rsidRPr="003541DE">
        <w:rPr>
          <w:rFonts w:ascii="Times New Roman" w:hAnsi="Times New Roman" w:cs="Times New Roman"/>
          <w:bCs/>
          <w:sz w:val="24"/>
          <w:szCs w:val="24"/>
        </w:rPr>
        <w:t>гия», «Зубной техник», 2018-2020</w:t>
      </w:r>
      <w:r w:rsidRPr="003541DE">
        <w:rPr>
          <w:rFonts w:ascii="Times New Roman" w:hAnsi="Times New Roman" w:cs="Times New Roman"/>
          <w:bCs/>
          <w:sz w:val="24"/>
          <w:szCs w:val="24"/>
        </w:rPr>
        <w:t>.</w:t>
      </w:r>
    </w:p>
    <w:p w:rsidR="00DC6FBF" w:rsidRPr="003541DE" w:rsidRDefault="00DC6FBF" w:rsidP="003541DE">
      <w:pPr>
        <w:pStyle w:val="a8"/>
        <w:numPr>
          <w:ilvl w:val="0"/>
          <w:numId w:val="47"/>
        </w:numPr>
        <w:tabs>
          <w:tab w:val="left" w:pos="7513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3541DE">
        <w:rPr>
          <w:rFonts w:ascii="Times New Roman" w:hAnsi="Times New Roman" w:cs="Times New Roman"/>
          <w:snapToGrid w:val="0"/>
          <w:sz w:val="24"/>
          <w:szCs w:val="24"/>
        </w:rPr>
        <w:t xml:space="preserve">Интернет ресурсы: </w:t>
      </w:r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0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http://www.booksmed.com/stomatologiya/</w:t>
        </w:r>
      </w:hyperlink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1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http://meduniver.com/Medical/Book/10.html</w:t>
        </w:r>
      </w:hyperlink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2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http://www.medbook.net.ru/</w:t>
        </w:r>
      </w:hyperlink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3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http://www.razym.ru/category/stomatolog/</w:t>
        </w:r>
      </w:hyperlink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4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http://medknigi.blogspot.com/</w:t>
        </w:r>
      </w:hyperlink>
    </w:p>
    <w:p w:rsidR="00DC6FBF" w:rsidRPr="00DC6FBF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hyperlink r:id="rId15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http://www.zubtech.ru</w:t>
        </w:r>
      </w:hyperlink>
    </w:p>
    <w:p w:rsidR="00244BAC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6" w:history="1">
        <w:r w:rsidR="00DC6FBF" w:rsidRPr="00DC6FBF">
          <w:rPr>
            <w:rFonts w:ascii="Times New Roman" w:hAnsi="Times New Roman" w:cs="Times New Roman"/>
            <w:snapToGrid w:val="0"/>
            <w:sz w:val="24"/>
            <w:szCs w:val="24"/>
            <w:u w:val="single"/>
          </w:rPr>
          <w:t>http://www.rusdent.com</w:t>
        </w:r>
      </w:hyperlink>
    </w:p>
    <w:p w:rsidR="00244BAC" w:rsidRPr="00244BAC" w:rsidRDefault="003366D5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  <w:hyperlink r:id="rId17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www.stom21vek.ru/html/stom_0.html</w:t>
        </w:r>
      </w:hyperlink>
    </w:p>
    <w:p w:rsid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www.medicus.ru/stomatology/pats/</w:t>
        </w:r>
      </w:hyperlink>
    </w:p>
    <w:p w:rsid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www.pvldent.ru/news/350.news</w:t>
        </w:r>
      </w:hyperlink>
    </w:p>
    <w:p w:rsidR="00244BAC" w:rsidRP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www.pvldent.ru/news/350.news</w:t>
        </w:r>
      </w:hyperlink>
    </w:p>
    <w:p w:rsidR="00244BAC" w:rsidRP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www.medicus.ru/stomatology/pats/</w:t>
        </w:r>
      </w:hyperlink>
    </w:p>
    <w:p w:rsidR="00244BAC" w:rsidRP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2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www.e-stomatology.ru/</w:t>
        </w:r>
      </w:hyperlink>
    </w:p>
    <w:p w:rsidR="00244BAC" w:rsidRPr="00244BAC" w:rsidRDefault="003366D5" w:rsidP="003366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244BAC" w:rsidRPr="00244BAC">
          <w:rPr>
            <w:rStyle w:val="afd"/>
            <w:rFonts w:ascii="Times New Roman" w:hAnsi="Times New Roman" w:cs="Times New Roman"/>
            <w:color w:val="auto"/>
            <w:sz w:val="24"/>
            <w:szCs w:val="24"/>
          </w:rPr>
          <w:t>www.stomatolog-med.ru/</w:t>
        </w:r>
      </w:hyperlink>
    </w:p>
    <w:p w:rsidR="00244BAC" w:rsidRPr="00244BAC" w:rsidRDefault="00244BAC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</w:rPr>
      </w:pPr>
    </w:p>
    <w:p w:rsidR="00DC6FBF" w:rsidRPr="00DC6FBF" w:rsidRDefault="00DC6FBF" w:rsidP="003366D5">
      <w:pPr>
        <w:tabs>
          <w:tab w:val="left" w:pos="7513"/>
        </w:tabs>
        <w:spacing w:after="0" w:line="240" w:lineRule="auto"/>
        <w:jc w:val="both"/>
        <w:rPr>
          <w:rFonts w:ascii="Times New Roman" w:hAnsi="Times New Roman" w:cs="Times New Roman"/>
          <w:snapToGrid w:val="0"/>
          <w:sz w:val="24"/>
          <w:szCs w:val="24"/>
          <w:u w:val="single"/>
        </w:rPr>
      </w:pPr>
    </w:p>
    <w:p w:rsidR="00DE6D0D" w:rsidRDefault="00DE6D0D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3541DE" w:rsidRPr="00DE6D0D" w:rsidRDefault="003541DE" w:rsidP="003366D5">
      <w:pPr>
        <w:tabs>
          <w:tab w:val="left" w:pos="7513"/>
        </w:tabs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DE6D0D" w:rsidRPr="00DE6D0D" w:rsidRDefault="00DE6D0D" w:rsidP="003366D5">
      <w:pPr>
        <w:numPr>
          <w:ilvl w:val="0"/>
          <w:numId w:val="7"/>
        </w:numPr>
        <w:tabs>
          <w:tab w:val="left" w:pos="7513"/>
        </w:tabs>
        <w:spacing w:after="0" w:line="240" w:lineRule="auto"/>
        <w:contextualSpacing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DE6D0D">
        <w:rPr>
          <w:rFonts w:ascii="Times New Roman" w:hAnsi="Times New Roman" w:cs="Times New Roman"/>
          <w:b/>
          <w:caps/>
          <w:sz w:val="24"/>
          <w:szCs w:val="24"/>
        </w:rPr>
        <w:lastRenderedPageBreak/>
        <w:t>Контроль и оценка результатов освоения профессионального модуля</w:t>
      </w:r>
    </w:p>
    <w:p w:rsidR="00DE6D0D" w:rsidRDefault="00DE6D0D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DE6D0D">
        <w:rPr>
          <w:rFonts w:ascii="Times New Roman" w:eastAsiaTheme="majorEastAsia" w:hAnsi="Times New Roman" w:cs="Times New Roman"/>
          <w:b/>
          <w:bCs/>
          <w:sz w:val="24"/>
          <w:szCs w:val="24"/>
        </w:rPr>
        <w:t>Контроль и оценка результатов освоения осуществляется преподавателем в процессе проведения практических занятий по профессиональным модулям, тестирования, а также выполнения обучающимися индивидуальных заданий.</w:t>
      </w:r>
    </w:p>
    <w:p w:rsidR="003541DE" w:rsidRPr="00DE6D0D" w:rsidRDefault="003541DE" w:rsidP="003366D5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outlineLvl w:val="0"/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3685"/>
        <w:gridCol w:w="2517"/>
      </w:tblGrid>
      <w:tr w:rsidR="00CB3A1D" w:rsidRPr="00B1717D" w:rsidTr="006C3720"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 xml:space="preserve">Результаты </w:t>
            </w:r>
          </w:p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(освоенные профессиональные компетенции)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1D" w:rsidRPr="00B1717D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/>
              </w:rPr>
              <w:t xml:space="preserve">Формы и методы контроля и оценки </w:t>
            </w:r>
          </w:p>
        </w:tc>
      </w:tr>
      <w:tr w:rsidR="00CB3A1D" w:rsidRPr="00B1717D" w:rsidTr="006C3720">
        <w:trPr>
          <w:trHeight w:val="739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ПК5.1</w:t>
            </w:r>
            <w:r w:rsidRPr="00B1717D">
              <w:rPr>
                <w:rFonts w:ascii="Times New Roman" w:hAnsi="Times New Roman"/>
                <w:bCs/>
              </w:rPr>
              <w:t xml:space="preserve"> Изготовление основных видов челюстно-лицевых аппаратов при дефектах челюстно-лицевой области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Знания цели и з</w:t>
            </w:r>
            <w:r>
              <w:rPr>
                <w:rFonts w:ascii="Times New Roman" w:hAnsi="Times New Roman"/>
                <w:bCs/>
              </w:rPr>
              <w:t>адач челюстно-лицевой ортопедии, истории развития челюстно-лицевой ортопедии, связи с другими науками и дисциплинами, классификации аппаратов.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беседы;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устного опроса;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тест-контроля;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- проблемно–ситуационных задач. </w:t>
            </w:r>
          </w:p>
          <w:p w:rsidR="00CB3A1D" w:rsidRPr="00B1717D" w:rsidRDefault="00CB3A1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Экспертная оценка </w:t>
            </w:r>
            <w:r>
              <w:rPr>
                <w:rFonts w:ascii="Times New Roman" w:hAnsi="Times New Roman"/>
                <w:bCs/>
              </w:rPr>
              <w:t>изготовления основных видов челюстно-лицевых аппаратов при дефектах челюстно-лицевой области</w:t>
            </w:r>
            <w:r w:rsidRPr="00B1717D">
              <w:rPr>
                <w:rFonts w:ascii="Times New Roman" w:hAnsi="Times New Roman"/>
                <w:bCs/>
              </w:rPr>
              <w:t xml:space="preserve"> на практическом занятии </w:t>
            </w:r>
          </w:p>
          <w:p w:rsidR="00CB3A1D" w:rsidRPr="00B1717D" w:rsidRDefault="00CB3A1D" w:rsidP="003366D5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</w:tr>
      <w:tr w:rsidR="00CB3A1D" w:rsidRPr="00B1717D" w:rsidTr="006C3720">
        <w:trPr>
          <w:trHeight w:val="1434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Знание этиологии, клиники и ортопедического лечения де</w:t>
            </w:r>
            <w:r>
              <w:rPr>
                <w:rFonts w:ascii="Times New Roman" w:hAnsi="Times New Roman"/>
                <w:bCs/>
              </w:rPr>
              <w:t>фектов челюстно-лицевой области, особенностей ухода и питания, методов борьбы с осложнениями на этапах медицинской эвакуации.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B3A1D" w:rsidRPr="00B1717D" w:rsidTr="006C3720">
        <w:trPr>
          <w:trHeight w:val="1434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Демонстрация умений изготовления основных видов челюстно-лицевых аппаратов при дефектах челюстно-лицевой области</w:t>
            </w:r>
          </w:p>
        </w:tc>
        <w:tc>
          <w:tcPr>
            <w:tcW w:w="2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</w:tr>
      <w:tr w:rsidR="00CB3A1D" w:rsidRPr="00B1717D" w:rsidTr="006C3720">
        <w:trPr>
          <w:trHeight w:val="678"/>
        </w:trPr>
        <w:tc>
          <w:tcPr>
            <w:tcW w:w="3369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/>
                <w:bCs/>
              </w:rPr>
              <w:t>ПК5.2</w:t>
            </w:r>
            <w:r w:rsidRPr="00B1717D">
              <w:rPr>
                <w:rFonts w:ascii="Times New Roman" w:hAnsi="Times New Roman"/>
                <w:bCs/>
              </w:rPr>
              <w:t xml:space="preserve"> 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Изготовление лечебно-профилактических челюстно-лицевых аппаратов (шины)</w:t>
            </w: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Знание классификаций травм </w:t>
            </w:r>
            <w:r w:rsidR="001355F9">
              <w:rPr>
                <w:rFonts w:ascii="Times New Roman" w:hAnsi="Times New Roman"/>
                <w:bCs/>
              </w:rPr>
              <w:t>и механизма смещен</w:t>
            </w:r>
            <w:r>
              <w:rPr>
                <w:rFonts w:ascii="Times New Roman" w:hAnsi="Times New Roman"/>
                <w:bCs/>
              </w:rPr>
              <w:t>ия отломков, ортопедической помощи на этапах эвакуации. Определение</w:t>
            </w:r>
            <w:r w:rsidRPr="00B1717D">
              <w:rPr>
                <w:rFonts w:ascii="Times New Roman" w:hAnsi="Times New Roman"/>
                <w:bCs/>
              </w:rPr>
              <w:t xml:space="preserve"> челюст</w:t>
            </w:r>
            <w:r>
              <w:rPr>
                <w:rFonts w:ascii="Times New Roman" w:hAnsi="Times New Roman"/>
                <w:bCs/>
              </w:rPr>
              <w:t>но-лицевой травмы, повреждений.</w:t>
            </w:r>
          </w:p>
        </w:tc>
        <w:tc>
          <w:tcPr>
            <w:tcW w:w="2517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Текущий контроль в форме: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беседы;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устного опроса;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- тест-контроля;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- проблемно–ситуационных задач 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Экспертная оценка изготовления</w:t>
            </w:r>
            <w:r>
              <w:rPr>
                <w:rFonts w:ascii="Times New Roman" w:hAnsi="Times New Roman"/>
                <w:bCs/>
              </w:rPr>
              <w:t xml:space="preserve"> лечебно профилактических челюстно-лицевых аппаратов (шин)</w:t>
            </w:r>
            <w:r w:rsidRPr="00B1717D">
              <w:rPr>
                <w:rFonts w:ascii="Times New Roman" w:hAnsi="Times New Roman"/>
                <w:bCs/>
              </w:rPr>
              <w:t xml:space="preserve"> на практическом занятии</w:t>
            </w:r>
          </w:p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Промежуточная аттестация</w:t>
            </w:r>
          </w:p>
        </w:tc>
      </w:tr>
      <w:tr w:rsidR="00CB3A1D" w:rsidRPr="00B1717D" w:rsidTr="006C3720">
        <w:trPr>
          <w:trHeight w:val="1184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>Знание огнестрельных и неогнестрельных переломов челюстно-лицевой области</w:t>
            </w:r>
            <w:r>
              <w:rPr>
                <w:rFonts w:ascii="Times New Roman" w:hAnsi="Times New Roman"/>
                <w:bCs/>
              </w:rPr>
              <w:t xml:space="preserve">, их особенностей. 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A1D" w:rsidRPr="00B1717D" w:rsidTr="006C3720">
        <w:trPr>
          <w:trHeight w:val="1010"/>
        </w:trPr>
        <w:tc>
          <w:tcPr>
            <w:tcW w:w="3369" w:type="dxa"/>
            <w:vMerge/>
            <w:tcBorders>
              <w:lef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Знание принципов лечения переломов</w:t>
            </w:r>
            <w:r w:rsidR="001355F9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челюстей, особенности изготовления шины (каппы).</w:t>
            </w:r>
          </w:p>
        </w:tc>
        <w:tc>
          <w:tcPr>
            <w:tcW w:w="2517" w:type="dxa"/>
            <w:vMerge/>
            <w:tcBorders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CB3A1D" w:rsidRPr="00B1717D" w:rsidTr="006C3720">
        <w:trPr>
          <w:trHeight w:val="1099"/>
        </w:trPr>
        <w:tc>
          <w:tcPr>
            <w:tcW w:w="336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</w:rPr>
            </w:pPr>
            <w:r w:rsidRPr="00B1717D"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  <w:bCs/>
              </w:rPr>
              <w:t>Демонстрация умений изготовления лечебно-профилактических челюстно-лицевых аппаратов (шин)</w:t>
            </w:r>
          </w:p>
        </w:tc>
        <w:tc>
          <w:tcPr>
            <w:tcW w:w="2517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CB3A1D" w:rsidRPr="00B1717D" w:rsidRDefault="00CB3A1D" w:rsidP="003366D5">
            <w:pPr>
              <w:spacing w:after="0" w:line="240" w:lineRule="auto"/>
              <w:rPr>
                <w:rFonts w:ascii="Times New Roman" w:hAnsi="Times New Roman"/>
                <w:bCs/>
                <w:color w:val="FF0000"/>
                <w:sz w:val="24"/>
                <w:szCs w:val="24"/>
              </w:rPr>
            </w:pPr>
          </w:p>
        </w:tc>
      </w:tr>
    </w:tbl>
    <w:p w:rsidR="00CB3A1D" w:rsidRPr="00CB3A1D" w:rsidRDefault="00CB3A1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</w:t>
      </w: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3541DE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b/>
          <w:sz w:val="16"/>
          <w:szCs w:val="16"/>
        </w:rPr>
      </w:pPr>
    </w:p>
    <w:p w:rsidR="00CB3A1D" w:rsidRDefault="00CB3A1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b/>
          <w:sz w:val="16"/>
          <w:szCs w:val="16"/>
        </w:rPr>
        <w:lastRenderedPageBreak/>
        <w:t xml:space="preserve"> </w:t>
      </w:r>
      <w:r w:rsidRPr="00B95C7F">
        <w:rPr>
          <w:rFonts w:ascii="Times New Roman" w:hAnsi="Times New Roman"/>
          <w:sz w:val="28"/>
          <w:szCs w:val="28"/>
        </w:rPr>
        <w:t>Формы и методы контроля и оценки результатов обучения должны позволять</w:t>
      </w:r>
      <w:r w:rsidRPr="007959F8">
        <w:rPr>
          <w:rFonts w:ascii="Times New Roman" w:hAnsi="Times New Roman"/>
          <w:sz w:val="28"/>
          <w:szCs w:val="28"/>
        </w:rPr>
        <w:t xml:space="preserve">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3541DE" w:rsidRPr="007959F8" w:rsidRDefault="003541DE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28"/>
        <w:gridCol w:w="3240"/>
        <w:gridCol w:w="3014"/>
      </w:tblGrid>
      <w:tr w:rsidR="00CB3A1D" w:rsidRPr="003541DE" w:rsidTr="006C3720">
        <w:trPr>
          <w:trHeight w:val="47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bCs/>
                <w:sz w:val="24"/>
                <w:szCs w:val="24"/>
              </w:rPr>
              <w:t>Результаты</w:t>
            </w:r>
          </w:p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B3A1D" w:rsidRPr="003541DE" w:rsidRDefault="00CB3A1D" w:rsidP="003366D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CB3A1D" w:rsidRPr="003541DE" w:rsidTr="003541DE">
        <w:trPr>
          <w:trHeight w:val="13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ОК1.Понимать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Наличие  интереса к будущей профессии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за деятельностью обучающегося в процессе освоения образовательной программы </w:t>
            </w:r>
          </w:p>
        </w:tc>
      </w:tr>
      <w:tr w:rsidR="00CB3A1D" w:rsidRPr="003541DE" w:rsidTr="006C3720">
        <w:trPr>
          <w:trHeight w:val="10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ОК2.Организовывать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Обоснованность выбора и применение методов и способов решения профессиональных задач при изготовлении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челюстно-лицевых аппаратов</w:t>
            </w: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 осуществлении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Эффективность и качество выполнения профессиональных задач.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541DE">
              <w:rPr>
                <w:rFonts w:ascii="Times New Roman" w:hAnsi="Times New Roman"/>
                <w:sz w:val="24"/>
                <w:szCs w:val="24"/>
              </w:rPr>
              <w:t xml:space="preserve">Решение проблемно-ситуационных задач </w:t>
            </w:r>
          </w:p>
          <w:p w:rsidR="00CB3A1D" w:rsidRPr="003541DE" w:rsidRDefault="00CB3A1D" w:rsidP="003541DE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107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ОК3.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Способность принимать решения в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стандартных и нестандартных ситуациях и нести за них ответственность.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занятиях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Решение проблемно-ситуационных задач</w:t>
            </w:r>
          </w:p>
        </w:tc>
      </w:tr>
      <w:tr w:rsidR="00CB3A1D" w:rsidRPr="003541DE" w:rsidTr="006C3720">
        <w:trPr>
          <w:trHeight w:val="836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ОК4.Осуществлять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Поиск и использование информации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ОК5.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Навыки использования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информационно-коммуникационные технологии в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ОК6.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 xml:space="preserve">Работать в коллективе и команде, эффективно общаться </w:t>
            </w:r>
            <w:r w:rsidRPr="003541DE">
              <w:br/>
              <w:t>с коллегами, руководством, потребителями.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Эффективное взаимодействие с обучающимися, преподавателями в ходе обучения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на практических занятиях </w:t>
            </w:r>
          </w:p>
        </w:tc>
      </w:tr>
      <w:tr w:rsidR="00CB3A1D" w:rsidRPr="003541DE" w:rsidTr="006C3720">
        <w:trPr>
          <w:trHeight w:val="708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lastRenderedPageBreak/>
              <w:t>ОК7.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Ответственность за работу членов команды, за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результат выполнения заданий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Наблюдение и оценка выполнения мероприятий профессиональной деятельности на практических  занятиях 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ОК8.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Повышение личностного и квалификационного уровня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Предоставление портфолио результатов повышения личностного и квалификационного уровня</w:t>
            </w:r>
          </w:p>
        </w:tc>
      </w:tr>
      <w:tr w:rsidR="00CB3A1D" w:rsidRPr="003541DE" w:rsidTr="006C3720">
        <w:trPr>
          <w:trHeight w:val="183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ОК9.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Ориентироваться в условиях частой смены технологий в профессиональной деятельности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Проявление интереса к инновациям в области профессиональной деятельности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занятиях.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ОК10.</w:t>
            </w:r>
          </w:p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Бережное отношение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к историческому наследию и культурным традициям народа, уважение социальных, культурных и религиозных различий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Оценка самостоятельной работы </w:t>
            </w:r>
          </w:p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</w:tr>
      <w:tr w:rsidR="00CB3A1D" w:rsidRPr="003541DE" w:rsidTr="006C3720">
        <w:trPr>
          <w:trHeight w:val="510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ОК11.Быть готовым брать на себя нравственные обязательства</w:t>
            </w:r>
            <w:r w:rsidRPr="003541DE">
              <w:br/>
              <w:t>по отношению к природе, обществу и человеку.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отовность брать на себя нравственные обязательства по отношению к природе, обществу и человеку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1549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ОК12.Оказывать первую (доврачебную) медицинскую помощь при неотложных состояниях.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Способность о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казывать первую (доврачебную) медицинскую помощь при неотложных состояниях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ОК13.Организовывать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Организация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рабочего места с соблюдением требований охраны труда, производственной санитарии, инфекционной и противопожарной безопасности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  <w:tr w:rsidR="00CB3A1D" w:rsidRPr="003541DE" w:rsidTr="006C3720">
        <w:trPr>
          <w:trHeight w:val="295"/>
        </w:trPr>
        <w:tc>
          <w:tcPr>
            <w:tcW w:w="35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pStyle w:val="af7"/>
              <w:widowControl w:val="0"/>
              <w:ind w:left="0" w:firstLine="0"/>
            </w:pPr>
            <w:r w:rsidRPr="003541DE">
              <w:t>ОК14.Вести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240" w:type="dxa"/>
            <w:tcBorders>
              <w:top w:val="single" w:sz="12" w:space="0" w:color="auto"/>
              <w:bottom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 xml:space="preserve">Ведение </w:t>
            </w:r>
            <w:r w:rsidRPr="003541DE">
              <w:rPr>
                <w:rFonts w:ascii="Times New Roman" w:hAnsi="Times New Roman"/>
                <w:sz w:val="24"/>
                <w:szCs w:val="24"/>
              </w:rPr>
              <w:t>здорового  образа жизни, занятие  физической культурой и спортом для укрепления здоровья, достижения жизненных и профессиональных целей</w:t>
            </w:r>
          </w:p>
        </w:tc>
        <w:tc>
          <w:tcPr>
            <w:tcW w:w="3014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B3A1D" w:rsidRPr="003541DE" w:rsidRDefault="00CB3A1D" w:rsidP="003541DE">
            <w:pPr>
              <w:spacing w:after="0" w:line="240" w:lineRule="auto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3541DE">
              <w:rPr>
                <w:rFonts w:ascii="Times New Roman" w:hAnsi="Times New Roman"/>
                <w:bCs/>
                <w:sz w:val="24"/>
                <w:szCs w:val="24"/>
              </w:rPr>
              <w:t>Наблюдение и оценка выполнения мероприятий профессиональной деятельности на практических  занятиях</w:t>
            </w:r>
          </w:p>
        </w:tc>
      </w:tr>
    </w:tbl>
    <w:p w:rsidR="00CB3A1D" w:rsidRDefault="00CB3A1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CB3A1D" w:rsidRDefault="00CB3A1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E6D0D" w:rsidRPr="00DE6D0D" w:rsidRDefault="00DE6D0D" w:rsidP="003366D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000" w:rsidRPr="000D085D" w:rsidRDefault="001F2476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lastRenderedPageBreak/>
        <w:t>5.Тематические планы профессионального модуля</w:t>
      </w:r>
    </w:p>
    <w:p w:rsidR="006A3000" w:rsidRPr="000D085D" w:rsidRDefault="006A3000" w:rsidP="003366D5">
      <w:pPr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Тематиче</w:t>
      </w:r>
      <w:r w:rsidR="00F678CD" w:rsidRPr="000D085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ский план теоретических занятий</w:t>
      </w:r>
    </w:p>
    <w:p w:rsidR="00F678CD" w:rsidRPr="000D085D" w:rsidRDefault="006A3000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МДК 05.01. Технология изготовления челюстно-лицевых аппаратов</w:t>
      </w:r>
      <w:r w:rsidR="00DE6D0D" w:rsidRPr="000D085D">
        <w:rPr>
          <w:rFonts w:ascii="Times New Roman" w:hAnsi="Times New Roman" w:cs="Times New Roman"/>
          <w:b/>
          <w:sz w:val="24"/>
          <w:szCs w:val="24"/>
        </w:rPr>
        <w:t>.</w:t>
      </w:r>
      <w:r w:rsidR="00F678CD" w:rsidRPr="000D085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A3000" w:rsidRPr="000D085D" w:rsidRDefault="006A3000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3 курс, 5 семестр.</w:t>
      </w:r>
    </w:p>
    <w:p w:rsidR="006A3000" w:rsidRPr="000D085D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rPr>
          <w:trHeight w:val="605"/>
        </w:trPr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Понятие о челюстно-лицевой ортопедии. История развития. Виды повреждений челюстно-лицевой области. Огнестрельные переломы. Классификация огнестрельных переломов. Организация медицинской помощи челюстно-лицевым раненым на этапах эвакуации. Методы борьбы с осложнениями на этапах медицинской эвакуации.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Неогнестрельные переломы челюстно-лицевой области. Классификация неогнестрельных переломов челюстей. Механизм смещения отломков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Принципы лечения переломов челюстей. Классификация челюстно-лицевых аппаратов. Аппараты для фиксации отломков челюстей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переломов альвеолярного отростка, верхней и нижней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Аппараты для репозиции отломков челюстей.</w:t>
            </w:r>
            <w:r w:rsidRPr="000D085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Накусочный аппарат Катца.</w:t>
            </w:r>
            <w:r w:rsidRPr="000D085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Ортопедические методы лечения переломов челюстей направляющими аппаратами.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bCs/>
                <w:sz w:val="24"/>
                <w:szCs w:val="24"/>
              </w:rPr>
              <w:t>Ортопедические методы лечения переломов челюстей р</w:t>
            </w: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епонирующими аппаратами. Показания к применению.</w:t>
            </w:r>
          </w:p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практических занятий.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5 семестр.</w:t>
      </w: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Транспортная иммобилизация при переломах челюстей. Изготовлен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ие проволочных шин Тигерштедта.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 шины Вебера.  Отливка моделей. Изготовление металлического каркаса. Загипсовка каркаса для пайки.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Пайка частей каркаса. Моделирование восковой композиции шины.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Подготовка к полимеризации. Замена воска на пластмассу.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шины Вебера.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lastRenderedPageBreak/>
        <w:t xml:space="preserve">Тематический план самостоятельной работы 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5 семестр.</w:t>
      </w: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6A3000" w:rsidRPr="000D085D" w:rsidTr="003541DE">
        <w:trPr>
          <w:trHeight w:val="314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Первая помощь при переломах челюстей»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546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«Первая помощь при кровотечениях челюстно-лицевой области».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265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Реферативное сообщение «Травматические переломы» 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2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«Патологические переломы».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13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переломов нижней челюсти»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3541DE">
        <w:trPr>
          <w:trHeight w:val="270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numPr>
                <w:ilvl w:val="0"/>
                <w:numId w:val="21"/>
              </w:numPr>
              <w:spacing w:after="0" w:line="240" w:lineRule="auto"/>
              <w:ind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переломов верхней челюсти»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Заполнение таблицы «Клинико-лабораторные этапы изготовления шины Вебера».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Фиксирующие шины и аппараты»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Виды лигатурного связывания челюстей».</w:t>
            </w:r>
          </w:p>
        </w:tc>
        <w:tc>
          <w:tcPr>
            <w:tcW w:w="959" w:type="dxa"/>
          </w:tcPr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Реферативное сообщение </w:t>
            </w:r>
            <w:r w:rsidRPr="000D085D">
              <w:rPr>
                <w:rFonts w:ascii="Times New Roman" w:hAnsi="Times New Roman" w:cs="Times New Roman"/>
              </w:rPr>
              <w:t>« Механизм смещения отломков при переломах челюстей».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Реферативное сообщение « Транспортная иммобилизация при переломах челюстей».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A3000" w:rsidRPr="000D085D" w:rsidTr="000D085D">
        <w:trPr>
          <w:trHeight w:val="470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0" w:right="-14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</w:tbl>
    <w:p w:rsidR="006A3000" w:rsidRPr="00DD6942" w:rsidRDefault="006A3000" w:rsidP="003366D5">
      <w:pPr>
        <w:pStyle w:val="af9"/>
        <w:ind w:right="-142"/>
        <w:rPr>
          <w:sz w:val="24"/>
          <w:szCs w:val="24"/>
        </w:rPr>
      </w:pPr>
    </w:p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теоретических занятий.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F678CD" w:rsidRPr="000D085D" w:rsidRDefault="00F678C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F678CD" w:rsidRPr="000D085D" w:rsidRDefault="00F678C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rPr>
          <w:trHeight w:val="605"/>
        </w:trPr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Причины образования дефектов челюстно-лицевой области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Протезирование больных при несрастании переломов челюстей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Протезирование больных с неправильно сросшимися переломами.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Этиология, клиника и лечение контрактур челюстей.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 xml:space="preserve"> Этиология, клиника и лечение микростомии.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Этиология, клиника и классификация врожденных деф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 xml:space="preserve">ектов твердого и мягкого неба. 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Виды обтураторов.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Ортопедические методы лечения больных с деф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ектами твердого и мягкого неба.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Непосредственное и последующее протезир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ование после резекции челюстей.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Формирующие аппараты. Показания к применению. Треб</w:t>
            </w:r>
            <w:r w:rsidR="003541DE">
              <w:rPr>
                <w:rFonts w:ascii="Times New Roman" w:hAnsi="Times New Roman" w:cs="Times New Roman"/>
                <w:sz w:val="24"/>
                <w:szCs w:val="24"/>
              </w:rPr>
              <w:t>ования и принципы изготовления.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эктопротезами. Современные материалы для изготовления эктопротезов.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Боксёрские шины. Показания к применению. Технология изготовления боксерской шины из различных материалов.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lastRenderedPageBreak/>
        <w:t>Тематический план практических занятий.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7230"/>
        <w:gridCol w:w="1665"/>
      </w:tblGrid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Накусочный аппарат Катца. Получение гипсовых  рабочей модели верхней челюсти и вспомогательной модели нижней челюсти. Создание фиксирующих элементов, кламмеров.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воскового базиса аппарата, моделирование наклонной плоскости.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Подготовка аппарата к полимеризации.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Замена воскового базиса аппарата на пластмассовый.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Шлифовка и полировка накусочного аппарата Катца.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6A3000" w:rsidRPr="000D085D" w:rsidTr="006C3720">
        <w:tc>
          <w:tcPr>
            <w:tcW w:w="67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30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665" w:type="dxa"/>
          </w:tcPr>
          <w:p w:rsidR="006A3000" w:rsidRPr="000D085D" w:rsidRDefault="006A3000" w:rsidP="003366D5">
            <w:pPr>
              <w:tabs>
                <w:tab w:val="left" w:pos="622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D085D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</w:tbl>
    <w:p w:rsidR="006A3000" w:rsidRPr="000D085D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Тематический план учебной практики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 xml:space="preserve"> 3 курс, 6 семестр.</w:t>
      </w:r>
    </w:p>
    <w:p w:rsidR="006A3000" w:rsidRPr="000D085D" w:rsidRDefault="006A3000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8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8080"/>
        <w:gridCol w:w="959"/>
      </w:tblGrid>
      <w:tr w:rsidR="006A3000" w:rsidRPr="000D085D" w:rsidTr="006C3720">
        <w:trPr>
          <w:trHeight w:val="382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замещающего протеза при срединном дефекте твердого и мягкого неба. Изготовление моделей. Создание фиксирующих элементов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558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Моделирование восковой композиции фиксирующей и обтурирующей частей протеза.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425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284" w:right="-143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Технология изготовления боксерской шины. Отливка моделей из гипса. Моделирование шины из воска.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6A3000" w:rsidRPr="000D085D" w:rsidTr="006C3720">
        <w:trPr>
          <w:trHeight w:val="389"/>
        </w:trPr>
        <w:tc>
          <w:tcPr>
            <w:tcW w:w="817" w:type="dxa"/>
          </w:tcPr>
          <w:p w:rsidR="006A3000" w:rsidRPr="000D085D" w:rsidRDefault="006A3000" w:rsidP="003366D5">
            <w:pPr>
              <w:pStyle w:val="a8"/>
              <w:spacing w:after="0" w:line="240" w:lineRule="auto"/>
              <w:ind w:left="644" w:right="-143"/>
              <w:rPr>
                <w:rFonts w:ascii="Times New Roman" w:hAnsi="Times New Roman" w:cs="Times New Roman"/>
              </w:rPr>
            </w:pPr>
          </w:p>
        </w:tc>
        <w:tc>
          <w:tcPr>
            <w:tcW w:w="8080" w:type="dxa"/>
          </w:tcPr>
          <w:p w:rsidR="006A3000" w:rsidRPr="000D085D" w:rsidRDefault="006A3000" w:rsidP="003366D5">
            <w:pPr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59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</w:tbl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A3000" w:rsidRDefault="006A3000" w:rsidP="003366D5">
      <w:pPr>
        <w:spacing w:after="0" w:line="240" w:lineRule="auto"/>
        <w:jc w:val="both"/>
        <w:rPr>
          <w:rFonts w:ascii="Times New Roman" w:hAnsi="Times New Roman"/>
          <w:b/>
          <w:caps/>
          <w:sz w:val="28"/>
          <w:szCs w:val="28"/>
        </w:rPr>
      </w:pPr>
    </w:p>
    <w:p w:rsidR="006A3000" w:rsidRDefault="006A3000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D085D" w:rsidRDefault="000D085D" w:rsidP="003366D5">
      <w:pPr>
        <w:tabs>
          <w:tab w:val="left" w:pos="622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lastRenderedPageBreak/>
        <w:t xml:space="preserve">Тематический план самостоятельной работы </w:t>
      </w:r>
    </w:p>
    <w:p w:rsidR="000D085D" w:rsidRPr="000D085D" w:rsidRDefault="006A3000" w:rsidP="003541DE">
      <w:pPr>
        <w:pStyle w:val="af9"/>
        <w:ind w:right="-142"/>
        <w:rPr>
          <w:rFonts w:ascii="Times New Roman" w:hAnsi="Times New Roman"/>
          <w:b w:val="0"/>
          <w:sz w:val="24"/>
          <w:szCs w:val="24"/>
        </w:rPr>
      </w:pPr>
      <w:r w:rsidRPr="000D085D">
        <w:rPr>
          <w:rFonts w:ascii="Times New Roman" w:hAnsi="Times New Roman"/>
          <w:sz w:val="24"/>
          <w:szCs w:val="24"/>
        </w:rPr>
        <w:t xml:space="preserve"> </w:t>
      </w:r>
      <w:r w:rsidR="000D085D" w:rsidRPr="000D085D">
        <w:rPr>
          <w:rFonts w:ascii="Times New Roman" w:hAnsi="Times New Roman"/>
          <w:b w:val="0"/>
          <w:sz w:val="24"/>
          <w:szCs w:val="24"/>
        </w:rPr>
        <w:t xml:space="preserve">МДК 05.01. Технология изготовления челюстно-лицевых аппаратов. </w:t>
      </w:r>
    </w:p>
    <w:p w:rsidR="000D085D" w:rsidRPr="000D085D" w:rsidRDefault="000D085D" w:rsidP="003366D5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Специальность 31.02.05 Стоматология ортопедическая</w:t>
      </w:r>
    </w:p>
    <w:p w:rsidR="000D085D" w:rsidRPr="000D085D" w:rsidRDefault="000D085D" w:rsidP="003366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085D">
        <w:rPr>
          <w:rFonts w:ascii="Times New Roman" w:hAnsi="Times New Roman" w:cs="Times New Roman"/>
          <w:b/>
          <w:sz w:val="24"/>
          <w:szCs w:val="24"/>
        </w:rPr>
        <w:t>3 курс, 6 семестр.</w:t>
      </w:r>
    </w:p>
    <w:p w:rsidR="006A3000" w:rsidRPr="000D085D" w:rsidRDefault="006A3000" w:rsidP="003366D5">
      <w:pPr>
        <w:pStyle w:val="af9"/>
        <w:ind w:right="-142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7796"/>
        <w:gridCol w:w="816"/>
      </w:tblGrid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 xml:space="preserve">Заполнение таблицы «Клинико-лабораторные этапы изготовления съёмного протеза с дублированным зубным рядом». 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3541DE" w:rsidP="003541DE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Назначение репонирующих аппаратов».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Причины образования дефектов челюстно-лицевой области».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Методы борьбы с осложнениями при травмах ЧЛО на этапах медицинской эвакуации».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Специализированная помощь при переломах челюстей».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«Сравнительная характеристика шарнирных протезов по Гаврилову, Оксману, Вайнштейну».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4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7796" w:type="dxa"/>
          </w:tcPr>
          <w:p w:rsidR="006A3000" w:rsidRPr="003541DE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Классификация</w:t>
            </w:r>
            <w:r w:rsidRPr="000D085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0D085D">
              <w:rPr>
                <w:rFonts w:ascii="Times New Roman" w:hAnsi="Times New Roman" w:cs="Times New Roman"/>
                <w:bCs/>
              </w:rPr>
              <w:t>основных вид</w:t>
            </w:r>
            <w:r w:rsidR="003541DE">
              <w:rPr>
                <w:rFonts w:ascii="Times New Roman" w:hAnsi="Times New Roman" w:cs="Times New Roman"/>
                <w:bCs/>
              </w:rPr>
              <w:t>ов челюстно-лицевых аппаратов».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« Состав и свойства стоматологических пластмасс, применяемых в челюстно-лицевом протезировании».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Реферативное сообщение  «Сравнительная характеристика восков и восковых композиций, применяемых в челюстно-лицевом протезировании».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D085D">
              <w:rPr>
                <w:rFonts w:ascii="Times New Roman" w:hAnsi="Times New Roman" w:cs="Times New Roman"/>
              </w:rPr>
              <w:t>2</w:t>
            </w:r>
          </w:p>
        </w:tc>
      </w:tr>
      <w:tr w:rsidR="006A3000" w:rsidRPr="000D085D" w:rsidTr="006C3720">
        <w:tc>
          <w:tcPr>
            <w:tcW w:w="959" w:type="dxa"/>
          </w:tcPr>
          <w:p w:rsidR="006A3000" w:rsidRPr="000D085D" w:rsidRDefault="006A3000" w:rsidP="003541DE">
            <w:pPr>
              <w:pStyle w:val="af9"/>
              <w:ind w:right="-142"/>
              <w:jc w:val="left"/>
              <w:rPr>
                <w:rFonts w:ascii="Times New Roman" w:hAnsi="Times New Roman"/>
                <w:b w:val="0"/>
                <w:sz w:val="24"/>
                <w:szCs w:val="24"/>
              </w:rPr>
            </w:pPr>
          </w:p>
        </w:tc>
        <w:tc>
          <w:tcPr>
            <w:tcW w:w="7796" w:type="dxa"/>
          </w:tcPr>
          <w:p w:rsidR="006A3000" w:rsidRPr="000D085D" w:rsidRDefault="006A3000" w:rsidP="003366D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D085D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16" w:type="dxa"/>
          </w:tcPr>
          <w:p w:rsidR="006A3000" w:rsidRPr="000D085D" w:rsidRDefault="006A3000" w:rsidP="003366D5">
            <w:pPr>
              <w:pStyle w:val="af9"/>
              <w:ind w:right="-142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0D085D">
              <w:rPr>
                <w:rFonts w:ascii="Times New Roman" w:hAnsi="Times New Roman"/>
                <w:b w:val="0"/>
                <w:sz w:val="24"/>
                <w:szCs w:val="24"/>
              </w:rPr>
              <w:t>24</w:t>
            </w:r>
          </w:p>
        </w:tc>
      </w:tr>
    </w:tbl>
    <w:p w:rsidR="00F9548D" w:rsidRDefault="00F9548D" w:rsidP="003541DE">
      <w:pPr>
        <w:tabs>
          <w:tab w:val="left" w:pos="6225"/>
        </w:tabs>
        <w:spacing w:after="0" w:line="240" w:lineRule="auto"/>
        <w:rPr>
          <w:rFonts w:ascii="Times New Roman" w:hAnsi="Times New Roman"/>
          <w:b/>
          <w:sz w:val="32"/>
          <w:szCs w:val="32"/>
        </w:rPr>
      </w:pPr>
    </w:p>
    <w:sectPr w:rsidR="00F9548D" w:rsidSect="003F58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4D31" w:rsidRDefault="009A4D31" w:rsidP="00DE6D0D">
      <w:pPr>
        <w:spacing w:after="0" w:line="240" w:lineRule="auto"/>
      </w:pPr>
      <w:r>
        <w:separator/>
      </w:r>
    </w:p>
  </w:endnote>
  <w:endnote w:type="continuationSeparator" w:id="0">
    <w:p w:rsidR="009A4D31" w:rsidRDefault="009A4D31" w:rsidP="00DE6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D5" w:rsidRDefault="003366D5" w:rsidP="0042602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end"/>
    </w:r>
  </w:p>
  <w:p w:rsidR="003366D5" w:rsidRDefault="003366D5" w:rsidP="0042602B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66D5" w:rsidRDefault="003366D5" w:rsidP="0042602B">
    <w:pPr>
      <w:pStyle w:val="af2"/>
      <w:framePr w:wrap="around" w:vAnchor="text" w:hAnchor="margin" w:xAlign="right" w:y="1"/>
      <w:rPr>
        <w:rStyle w:val="af4"/>
      </w:rPr>
    </w:pPr>
    <w:r>
      <w:rPr>
        <w:rStyle w:val="af4"/>
      </w:rPr>
      <w:fldChar w:fldCharType="begin"/>
    </w:r>
    <w:r>
      <w:rPr>
        <w:rStyle w:val="af4"/>
      </w:rPr>
      <w:instrText xml:space="preserve">PAGE  </w:instrText>
    </w:r>
    <w:r>
      <w:rPr>
        <w:rStyle w:val="af4"/>
      </w:rPr>
      <w:fldChar w:fldCharType="separate"/>
    </w:r>
    <w:r w:rsidR="00F479BF">
      <w:rPr>
        <w:rStyle w:val="af4"/>
        <w:noProof/>
      </w:rPr>
      <w:t>4</w:t>
    </w:r>
    <w:r>
      <w:rPr>
        <w:rStyle w:val="af4"/>
      </w:rPr>
      <w:fldChar w:fldCharType="end"/>
    </w:r>
  </w:p>
  <w:p w:rsidR="003366D5" w:rsidRDefault="003366D5" w:rsidP="0042602B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82367635"/>
      <w:docPartObj>
        <w:docPartGallery w:val="Page Numbers (Bottom of Page)"/>
        <w:docPartUnique/>
      </w:docPartObj>
    </w:sdtPr>
    <w:sdtContent>
      <w:p w:rsidR="003366D5" w:rsidRDefault="003366D5">
        <w:pPr>
          <w:pStyle w:val="af2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479BF">
          <w:rPr>
            <w:noProof/>
          </w:rPr>
          <w:t>22</w:t>
        </w:r>
        <w:r>
          <w:rPr>
            <w:noProof/>
          </w:rPr>
          <w:fldChar w:fldCharType="end"/>
        </w:r>
      </w:p>
    </w:sdtContent>
  </w:sdt>
  <w:p w:rsidR="003366D5" w:rsidRDefault="003366D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4D31" w:rsidRDefault="009A4D31" w:rsidP="00DE6D0D">
      <w:pPr>
        <w:spacing w:after="0" w:line="240" w:lineRule="auto"/>
      </w:pPr>
      <w:r>
        <w:separator/>
      </w:r>
    </w:p>
  </w:footnote>
  <w:footnote w:type="continuationSeparator" w:id="0">
    <w:p w:rsidR="009A4D31" w:rsidRDefault="009A4D31" w:rsidP="00DE6D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96F05"/>
    <w:multiLevelType w:val="hybridMultilevel"/>
    <w:tmpl w:val="47784F7A"/>
    <w:lvl w:ilvl="0" w:tplc="8A3ED9BC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color w:val="FF00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6885205"/>
    <w:multiLevelType w:val="hybridMultilevel"/>
    <w:tmpl w:val="DA022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9763D3"/>
    <w:multiLevelType w:val="hybridMultilevel"/>
    <w:tmpl w:val="7FF45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92C9B"/>
    <w:multiLevelType w:val="hybridMultilevel"/>
    <w:tmpl w:val="D71607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3E3304"/>
    <w:multiLevelType w:val="hybridMultilevel"/>
    <w:tmpl w:val="3F78623C"/>
    <w:lvl w:ilvl="0" w:tplc="8A5698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D4176B"/>
    <w:multiLevelType w:val="hybridMultilevel"/>
    <w:tmpl w:val="2CAAE6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3E00A5"/>
    <w:multiLevelType w:val="hybridMultilevel"/>
    <w:tmpl w:val="DDCEE10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0E360B"/>
    <w:multiLevelType w:val="hybridMultilevel"/>
    <w:tmpl w:val="12B873CE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479E4"/>
    <w:multiLevelType w:val="hybridMultilevel"/>
    <w:tmpl w:val="90B86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5770AD"/>
    <w:multiLevelType w:val="hybridMultilevel"/>
    <w:tmpl w:val="18722EBE"/>
    <w:lvl w:ilvl="0" w:tplc="C0DE7BE8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6021B0"/>
    <w:multiLevelType w:val="hybridMultilevel"/>
    <w:tmpl w:val="79D8A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11DCC"/>
    <w:multiLevelType w:val="hybridMultilevel"/>
    <w:tmpl w:val="AAA2A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3B46CB3"/>
    <w:multiLevelType w:val="hybridMultilevel"/>
    <w:tmpl w:val="D03AD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070F20"/>
    <w:multiLevelType w:val="hybridMultilevel"/>
    <w:tmpl w:val="F0FA6C76"/>
    <w:lvl w:ilvl="0" w:tplc="75F46D48">
      <w:start w:val="1"/>
      <w:numFmt w:val="decimal"/>
      <w:lvlText w:val="%1."/>
      <w:lvlJc w:val="left"/>
      <w:pPr>
        <w:tabs>
          <w:tab w:val="num" w:pos="41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6CD4FEF"/>
    <w:multiLevelType w:val="hybridMultilevel"/>
    <w:tmpl w:val="714848F6"/>
    <w:lvl w:ilvl="0" w:tplc="6B9476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975336"/>
    <w:multiLevelType w:val="hybridMultilevel"/>
    <w:tmpl w:val="201AE8EA"/>
    <w:lvl w:ilvl="0" w:tplc="E256960E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00800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78084A"/>
    <w:multiLevelType w:val="hybridMultilevel"/>
    <w:tmpl w:val="2BDCF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7A2447"/>
    <w:multiLevelType w:val="hybridMultilevel"/>
    <w:tmpl w:val="0D782036"/>
    <w:lvl w:ilvl="0" w:tplc="419EC61E">
      <w:start w:val="1"/>
      <w:numFmt w:val="bullet"/>
      <w:pStyle w:val="a1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000000"/>
        <w:sz w:val="16"/>
        <w:szCs w:val="16"/>
        <w:effect w:val="none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F63668"/>
    <w:multiLevelType w:val="hybridMultilevel"/>
    <w:tmpl w:val="5E7E8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0991640"/>
    <w:multiLevelType w:val="hybridMultilevel"/>
    <w:tmpl w:val="7A8235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 w15:restartNumberingAfterBreak="0">
    <w:nsid w:val="32325859"/>
    <w:multiLevelType w:val="hybridMultilevel"/>
    <w:tmpl w:val="42C01910"/>
    <w:lvl w:ilvl="0" w:tplc="34645A6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FB6F0A"/>
    <w:multiLevelType w:val="hybridMultilevel"/>
    <w:tmpl w:val="4B962A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A0338B"/>
    <w:multiLevelType w:val="hybridMultilevel"/>
    <w:tmpl w:val="1A0A336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9692435"/>
    <w:multiLevelType w:val="hybridMultilevel"/>
    <w:tmpl w:val="642EC4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A8B3217"/>
    <w:multiLevelType w:val="hybridMultilevel"/>
    <w:tmpl w:val="A2E25782"/>
    <w:lvl w:ilvl="0" w:tplc="A3464D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B100536"/>
    <w:multiLevelType w:val="hybridMultilevel"/>
    <w:tmpl w:val="667659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DA23D27"/>
    <w:multiLevelType w:val="hybridMultilevel"/>
    <w:tmpl w:val="85AECDD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0A6FDA"/>
    <w:multiLevelType w:val="multilevel"/>
    <w:tmpl w:val="F6B2AE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8" w15:restartNumberingAfterBreak="0">
    <w:nsid w:val="46E6373D"/>
    <w:multiLevelType w:val="hybridMultilevel"/>
    <w:tmpl w:val="D6261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4A7F2CBB"/>
    <w:multiLevelType w:val="hybridMultilevel"/>
    <w:tmpl w:val="C69E5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4E3E6E"/>
    <w:multiLevelType w:val="hybridMultilevel"/>
    <w:tmpl w:val="4596026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>
      <w:start w:val="1"/>
      <w:numFmt w:val="decimal"/>
      <w:lvlText w:val="%2."/>
      <w:lvlJc w:val="left"/>
      <w:pPr>
        <w:ind w:left="72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4C7F640F"/>
    <w:multiLevelType w:val="hybridMultilevel"/>
    <w:tmpl w:val="2E4461B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EAA1C60"/>
    <w:multiLevelType w:val="hybridMultilevel"/>
    <w:tmpl w:val="01F2F9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8D11E3"/>
    <w:multiLevelType w:val="hybridMultilevel"/>
    <w:tmpl w:val="88E42A2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2112623"/>
    <w:multiLevelType w:val="multilevel"/>
    <w:tmpl w:val="F0BE49C4"/>
    <w:lvl w:ilvl="0">
      <w:start w:val="1"/>
      <w:numFmt w:val="decimal"/>
      <w:pStyle w:val="a2"/>
      <w:lvlText w:val="%1."/>
      <w:lvlJc w:val="left"/>
      <w:pPr>
        <w:ind w:left="10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64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84" w:hanging="1800"/>
      </w:pPr>
      <w:rPr>
        <w:rFonts w:hint="default"/>
      </w:rPr>
    </w:lvl>
  </w:abstractNum>
  <w:abstractNum w:abstractNumId="35" w15:restartNumberingAfterBreak="0">
    <w:nsid w:val="559574F7"/>
    <w:multiLevelType w:val="hybridMultilevel"/>
    <w:tmpl w:val="DD7A22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D8A399C"/>
    <w:multiLevelType w:val="multilevel"/>
    <w:tmpl w:val="6AE8B68E"/>
    <w:lvl w:ilvl="0">
      <w:start w:val="1"/>
      <w:numFmt w:val="decimal"/>
      <w:pStyle w:val="a3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504"/>
        </w:tabs>
        <w:ind w:left="50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7" w15:restartNumberingAfterBreak="0">
    <w:nsid w:val="62DE3139"/>
    <w:multiLevelType w:val="hybridMultilevel"/>
    <w:tmpl w:val="3F143FEA"/>
    <w:lvl w:ilvl="0" w:tplc="0419000F">
      <w:start w:val="1"/>
      <w:numFmt w:val="decimal"/>
      <w:lvlText w:val="%1."/>
      <w:lvlJc w:val="left"/>
      <w:pPr>
        <w:ind w:left="744" w:hanging="360"/>
      </w:pPr>
    </w:lvl>
    <w:lvl w:ilvl="1" w:tplc="04190019" w:tentative="1">
      <w:start w:val="1"/>
      <w:numFmt w:val="lowerLetter"/>
      <w:lvlText w:val="%2."/>
      <w:lvlJc w:val="left"/>
      <w:pPr>
        <w:ind w:left="1464" w:hanging="360"/>
      </w:pPr>
    </w:lvl>
    <w:lvl w:ilvl="2" w:tplc="0419001B" w:tentative="1">
      <w:start w:val="1"/>
      <w:numFmt w:val="lowerRoman"/>
      <w:lvlText w:val="%3."/>
      <w:lvlJc w:val="right"/>
      <w:pPr>
        <w:ind w:left="2184" w:hanging="180"/>
      </w:pPr>
    </w:lvl>
    <w:lvl w:ilvl="3" w:tplc="0419000F" w:tentative="1">
      <w:start w:val="1"/>
      <w:numFmt w:val="decimal"/>
      <w:lvlText w:val="%4."/>
      <w:lvlJc w:val="left"/>
      <w:pPr>
        <w:ind w:left="2904" w:hanging="360"/>
      </w:pPr>
    </w:lvl>
    <w:lvl w:ilvl="4" w:tplc="04190019" w:tentative="1">
      <w:start w:val="1"/>
      <w:numFmt w:val="lowerLetter"/>
      <w:lvlText w:val="%5."/>
      <w:lvlJc w:val="left"/>
      <w:pPr>
        <w:ind w:left="3624" w:hanging="360"/>
      </w:pPr>
    </w:lvl>
    <w:lvl w:ilvl="5" w:tplc="0419001B" w:tentative="1">
      <w:start w:val="1"/>
      <w:numFmt w:val="lowerRoman"/>
      <w:lvlText w:val="%6."/>
      <w:lvlJc w:val="right"/>
      <w:pPr>
        <w:ind w:left="4344" w:hanging="180"/>
      </w:pPr>
    </w:lvl>
    <w:lvl w:ilvl="6" w:tplc="0419000F" w:tentative="1">
      <w:start w:val="1"/>
      <w:numFmt w:val="decimal"/>
      <w:lvlText w:val="%7."/>
      <w:lvlJc w:val="left"/>
      <w:pPr>
        <w:ind w:left="5064" w:hanging="360"/>
      </w:pPr>
    </w:lvl>
    <w:lvl w:ilvl="7" w:tplc="04190019" w:tentative="1">
      <w:start w:val="1"/>
      <w:numFmt w:val="lowerLetter"/>
      <w:lvlText w:val="%8."/>
      <w:lvlJc w:val="left"/>
      <w:pPr>
        <w:ind w:left="5784" w:hanging="360"/>
      </w:pPr>
    </w:lvl>
    <w:lvl w:ilvl="8" w:tplc="0419001B" w:tentative="1">
      <w:start w:val="1"/>
      <w:numFmt w:val="lowerRoman"/>
      <w:lvlText w:val="%9."/>
      <w:lvlJc w:val="right"/>
      <w:pPr>
        <w:ind w:left="6504" w:hanging="180"/>
      </w:pPr>
    </w:lvl>
  </w:abstractNum>
  <w:abstractNum w:abstractNumId="38" w15:restartNumberingAfterBreak="0">
    <w:nsid w:val="637259B8"/>
    <w:multiLevelType w:val="hybridMultilevel"/>
    <w:tmpl w:val="46F8FA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6A337F2"/>
    <w:multiLevelType w:val="hybridMultilevel"/>
    <w:tmpl w:val="0614AF50"/>
    <w:lvl w:ilvl="0" w:tplc="BF582D0C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0" w15:restartNumberingAfterBreak="0">
    <w:nsid w:val="68014894"/>
    <w:multiLevelType w:val="hybridMultilevel"/>
    <w:tmpl w:val="18D623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B4B58AA"/>
    <w:multiLevelType w:val="hybridMultilevel"/>
    <w:tmpl w:val="A0AC5D32"/>
    <w:lvl w:ilvl="0" w:tplc="7BDC4B3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2" w15:restartNumberingAfterBreak="0">
    <w:nsid w:val="6B892AB5"/>
    <w:multiLevelType w:val="singleLevel"/>
    <w:tmpl w:val="F8CC5D02"/>
    <w:lvl w:ilvl="0">
      <w:start w:val="1"/>
      <w:numFmt w:val="decimal"/>
      <w:pStyle w:val="2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3" w15:restartNumberingAfterBreak="0">
    <w:nsid w:val="6CB945E8"/>
    <w:multiLevelType w:val="hybridMultilevel"/>
    <w:tmpl w:val="4394F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535FCE"/>
    <w:multiLevelType w:val="hybridMultilevel"/>
    <w:tmpl w:val="389AC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BD09D6"/>
    <w:multiLevelType w:val="hybridMultilevel"/>
    <w:tmpl w:val="E18C7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2C15CA"/>
    <w:multiLevelType w:val="hybridMultilevel"/>
    <w:tmpl w:val="CBCAA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D4222F2"/>
    <w:multiLevelType w:val="hybridMultilevel"/>
    <w:tmpl w:val="EEDE76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19"/>
  </w:num>
  <w:num w:numId="3">
    <w:abstractNumId w:val="20"/>
  </w:num>
  <w:num w:numId="4">
    <w:abstractNumId w:val="24"/>
  </w:num>
  <w:num w:numId="5">
    <w:abstractNumId w:val="13"/>
  </w:num>
  <w:num w:numId="6">
    <w:abstractNumId w:val="17"/>
  </w:num>
  <w:num w:numId="7">
    <w:abstractNumId w:val="3"/>
  </w:num>
  <w:num w:numId="8">
    <w:abstractNumId w:val="40"/>
  </w:num>
  <w:num w:numId="9">
    <w:abstractNumId w:val="43"/>
  </w:num>
  <w:num w:numId="10">
    <w:abstractNumId w:val="27"/>
  </w:num>
  <w:num w:numId="11">
    <w:abstractNumId w:val="38"/>
  </w:num>
  <w:num w:numId="12">
    <w:abstractNumId w:val="44"/>
  </w:num>
  <w:num w:numId="13">
    <w:abstractNumId w:val="10"/>
  </w:num>
  <w:num w:numId="14">
    <w:abstractNumId w:val="46"/>
  </w:num>
  <w:num w:numId="15">
    <w:abstractNumId w:val="2"/>
  </w:num>
  <w:num w:numId="16">
    <w:abstractNumId w:val="16"/>
  </w:num>
  <w:num w:numId="17">
    <w:abstractNumId w:val="12"/>
  </w:num>
  <w:num w:numId="18">
    <w:abstractNumId w:val="22"/>
  </w:num>
  <w:num w:numId="19">
    <w:abstractNumId w:val="4"/>
  </w:num>
  <w:num w:numId="20">
    <w:abstractNumId w:val="31"/>
  </w:num>
  <w:num w:numId="21">
    <w:abstractNumId w:val="6"/>
  </w:num>
  <w:num w:numId="22">
    <w:abstractNumId w:val="39"/>
  </w:num>
  <w:num w:numId="23">
    <w:abstractNumId w:val="1"/>
  </w:num>
  <w:num w:numId="24">
    <w:abstractNumId w:val="41"/>
  </w:num>
  <w:num w:numId="25">
    <w:abstractNumId w:val="47"/>
  </w:num>
  <w:num w:numId="26">
    <w:abstractNumId w:val="18"/>
  </w:num>
  <w:num w:numId="27">
    <w:abstractNumId w:val="25"/>
  </w:num>
  <w:num w:numId="28">
    <w:abstractNumId w:val="21"/>
  </w:num>
  <w:num w:numId="29">
    <w:abstractNumId w:val="33"/>
  </w:num>
  <w:num w:numId="30">
    <w:abstractNumId w:val="32"/>
  </w:num>
  <w:num w:numId="31">
    <w:abstractNumId w:val="8"/>
  </w:num>
  <w:num w:numId="32">
    <w:abstractNumId w:val="11"/>
  </w:num>
  <w:num w:numId="33">
    <w:abstractNumId w:val="23"/>
  </w:num>
  <w:num w:numId="34">
    <w:abstractNumId w:val="35"/>
  </w:num>
  <w:num w:numId="35">
    <w:abstractNumId w:val="29"/>
  </w:num>
  <w:num w:numId="36">
    <w:abstractNumId w:val="36"/>
  </w:num>
  <w:num w:numId="37">
    <w:abstractNumId w:val="15"/>
  </w:num>
  <w:num w:numId="38">
    <w:abstractNumId w:val="0"/>
  </w:num>
  <w:num w:numId="39">
    <w:abstractNumId w:val="42"/>
  </w:num>
  <w:num w:numId="40">
    <w:abstractNumId w:val="26"/>
  </w:num>
  <w:num w:numId="41">
    <w:abstractNumId w:val="37"/>
  </w:num>
  <w:num w:numId="42">
    <w:abstractNumId w:val="30"/>
  </w:num>
  <w:num w:numId="43">
    <w:abstractNumId w:val="28"/>
  </w:num>
  <w:num w:numId="44">
    <w:abstractNumId w:val="45"/>
  </w:num>
  <w:num w:numId="45">
    <w:abstractNumId w:val="14"/>
  </w:num>
  <w:num w:numId="46">
    <w:abstractNumId w:val="7"/>
  </w:num>
  <w:num w:numId="47">
    <w:abstractNumId w:val="5"/>
  </w:num>
  <w:num w:numId="48">
    <w:abstractNumId w:val="9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56862"/>
    <w:rsid w:val="00021B74"/>
    <w:rsid w:val="000801A0"/>
    <w:rsid w:val="00090D92"/>
    <w:rsid w:val="000B15F5"/>
    <w:rsid w:val="000B4406"/>
    <w:rsid w:val="000D078F"/>
    <w:rsid w:val="000D085D"/>
    <w:rsid w:val="000D3F53"/>
    <w:rsid w:val="000D42C5"/>
    <w:rsid w:val="001355F9"/>
    <w:rsid w:val="001612F4"/>
    <w:rsid w:val="0018641B"/>
    <w:rsid w:val="001E78F4"/>
    <w:rsid w:val="001F2476"/>
    <w:rsid w:val="00220652"/>
    <w:rsid w:val="00231008"/>
    <w:rsid w:val="00244BAC"/>
    <w:rsid w:val="002B6064"/>
    <w:rsid w:val="002C4CB5"/>
    <w:rsid w:val="002C6054"/>
    <w:rsid w:val="00313ACB"/>
    <w:rsid w:val="003366D5"/>
    <w:rsid w:val="003541DE"/>
    <w:rsid w:val="003942B0"/>
    <w:rsid w:val="003D61FE"/>
    <w:rsid w:val="003E4472"/>
    <w:rsid w:val="003F58E3"/>
    <w:rsid w:val="004139AD"/>
    <w:rsid w:val="0042602B"/>
    <w:rsid w:val="004F73FC"/>
    <w:rsid w:val="00563545"/>
    <w:rsid w:val="005B55DA"/>
    <w:rsid w:val="0063777F"/>
    <w:rsid w:val="006A3000"/>
    <w:rsid w:val="006C3720"/>
    <w:rsid w:val="006E28FD"/>
    <w:rsid w:val="00727FDA"/>
    <w:rsid w:val="00834265"/>
    <w:rsid w:val="00835291"/>
    <w:rsid w:val="00841D0D"/>
    <w:rsid w:val="00856862"/>
    <w:rsid w:val="00864B6B"/>
    <w:rsid w:val="008A1681"/>
    <w:rsid w:val="008F5AB8"/>
    <w:rsid w:val="00917E78"/>
    <w:rsid w:val="00941FAB"/>
    <w:rsid w:val="0099204F"/>
    <w:rsid w:val="009939C0"/>
    <w:rsid w:val="009A4D31"/>
    <w:rsid w:val="009D5C32"/>
    <w:rsid w:val="00A05F8A"/>
    <w:rsid w:val="00A113DD"/>
    <w:rsid w:val="00A95C32"/>
    <w:rsid w:val="00AC4A26"/>
    <w:rsid w:val="00AD72B6"/>
    <w:rsid w:val="00B52EA9"/>
    <w:rsid w:val="00C038DD"/>
    <w:rsid w:val="00C25F88"/>
    <w:rsid w:val="00C642FE"/>
    <w:rsid w:val="00C835E0"/>
    <w:rsid w:val="00CB3A1D"/>
    <w:rsid w:val="00CC2965"/>
    <w:rsid w:val="00D0279A"/>
    <w:rsid w:val="00D70BC6"/>
    <w:rsid w:val="00DC31CD"/>
    <w:rsid w:val="00DC6FBF"/>
    <w:rsid w:val="00DE6D0D"/>
    <w:rsid w:val="00E8590F"/>
    <w:rsid w:val="00EB3141"/>
    <w:rsid w:val="00EF1EA9"/>
    <w:rsid w:val="00F22051"/>
    <w:rsid w:val="00F479BF"/>
    <w:rsid w:val="00F6115E"/>
    <w:rsid w:val="00F678CD"/>
    <w:rsid w:val="00F9548D"/>
    <w:rsid w:val="00FA2ED4"/>
    <w:rsid w:val="00FA38B0"/>
    <w:rsid w:val="00FF0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ED5C5"/>
  <w15:docId w15:val="{4D8347F9-B75F-400B-BD99-3E118E606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3F58E3"/>
  </w:style>
  <w:style w:type="paragraph" w:styleId="1">
    <w:name w:val="heading 1"/>
    <w:basedOn w:val="a4"/>
    <w:next w:val="a4"/>
    <w:link w:val="10"/>
    <w:qFormat/>
    <w:rsid w:val="00DE6D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4"/>
    <w:next w:val="a4"/>
    <w:link w:val="21"/>
    <w:uiPriority w:val="99"/>
    <w:qFormat/>
    <w:rsid w:val="00DE6D0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paragraph" w:styleId="3">
    <w:name w:val="heading 3"/>
    <w:basedOn w:val="a4"/>
    <w:next w:val="a4"/>
    <w:link w:val="30"/>
    <w:qFormat/>
    <w:rsid w:val="00DE6D0D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paragraph" w:styleId="4">
    <w:name w:val="heading 4"/>
    <w:basedOn w:val="a4"/>
    <w:next w:val="a4"/>
    <w:link w:val="40"/>
    <w:unhideWhenUsed/>
    <w:qFormat/>
    <w:rsid w:val="00DE6D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styleId="5">
    <w:name w:val="heading 5"/>
    <w:basedOn w:val="a4"/>
    <w:next w:val="a4"/>
    <w:link w:val="50"/>
    <w:unhideWhenUsed/>
    <w:qFormat/>
    <w:rsid w:val="00DE6D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6">
    <w:name w:val="heading 6"/>
    <w:basedOn w:val="a4"/>
    <w:next w:val="a4"/>
    <w:link w:val="60"/>
    <w:unhideWhenUsed/>
    <w:qFormat/>
    <w:rsid w:val="00DE6D0D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paragraph" w:styleId="7">
    <w:name w:val="heading 7"/>
    <w:basedOn w:val="a4"/>
    <w:next w:val="a4"/>
    <w:link w:val="70"/>
    <w:qFormat/>
    <w:rsid w:val="00DE6D0D"/>
    <w:pPr>
      <w:keepNext/>
      <w:tabs>
        <w:tab w:val="left" w:pos="7513"/>
      </w:tabs>
      <w:spacing w:after="0" w:line="360" w:lineRule="auto"/>
      <w:ind w:hanging="142"/>
      <w:outlineLvl w:val="6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styleId="8">
    <w:name w:val="heading 8"/>
    <w:basedOn w:val="a4"/>
    <w:next w:val="a4"/>
    <w:link w:val="80"/>
    <w:unhideWhenUsed/>
    <w:qFormat/>
    <w:rsid w:val="00DE6D0D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character" w:customStyle="1" w:styleId="10">
    <w:name w:val="Заголовок 1 Знак"/>
    <w:basedOn w:val="a5"/>
    <w:link w:val="1"/>
    <w:rsid w:val="00DE6D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5"/>
    <w:link w:val="20"/>
    <w:uiPriority w:val="99"/>
    <w:rsid w:val="00DE6D0D"/>
    <w:rPr>
      <w:rFonts w:ascii="Times New Roman" w:eastAsia="Times New Roman" w:hAnsi="Times New Roman" w:cs="Times New Roman"/>
      <w:b/>
      <w:color w:val="000000"/>
      <w:sz w:val="48"/>
      <w:szCs w:val="20"/>
      <w:lang w:eastAsia="ru-RU"/>
    </w:rPr>
  </w:style>
  <w:style w:type="character" w:customStyle="1" w:styleId="30">
    <w:name w:val="Заголовок 3 Знак"/>
    <w:basedOn w:val="a5"/>
    <w:link w:val="3"/>
    <w:rsid w:val="00DE6D0D"/>
    <w:rPr>
      <w:rFonts w:ascii="Times New Roman" w:eastAsia="Times New Roman" w:hAnsi="Times New Roman" w:cs="Times New Roman"/>
      <w:b/>
      <w:caps/>
      <w:sz w:val="24"/>
      <w:szCs w:val="24"/>
      <w:lang w:eastAsia="ru-RU"/>
    </w:rPr>
  </w:style>
  <w:style w:type="character" w:customStyle="1" w:styleId="40">
    <w:name w:val="Заголовок 4 Знак"/>
    <w:basedOn w:val="a5"/>
    <w:link w:val="4"/>
    <w:rsid w:val="00DE6D0D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50">
    <w:name w:val="Заголовок 5 Знак"/>
    <w:basedOn w:val="a5"/>
    <w:link w:val="5"/>
    <w:rsid w:val="00DE6D0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character" w:customStyle="1" w:styleId="60">
    <w:name w:val="Заголовок 6 Знак"/>
    <w:basedOn w:val="a5"/>
    <w:link w:val="6"/>
    <w:rsid w:val="00DE6D0D"/>
    <w:rPr>
      <w:rFonts w:asciiTheme="majorHAnsi" w:eastAsiaTheme="majorEastAsia" w:hAnsiTheme="majorHAnsi" w:cstheme="majorBidi"/>
      <w:i/>
      <w:iCs/>
      <w:color w:val="243F60" w:themeColor="accent1" w:themeShade="7F"/>
      <w:lang w:eastAsia="ru-RU"/>
    </w:rPr>
  </w:style>
  <w:style w:type="character" w:customStyle="1" w:styleId="70">
    <w:name w:val="Заголовок 7 Знак"/>
    <w:basedOn w:val="a5"/>
    <w:link w:val="7"/>
    <w:rsid w:val="00DE6D0D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80">
    <w:name w:val="Заголовок 8 Знак"/>
    <w:basedOn w:val="a5"/>
    <w:link w:val="8"/>
    <w:rsid w:val="00DE6D0D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8">
    <w:name w:val="List Paragraph"/>
    <w:basedOn w:val="a4"/>
    <w:uiPriority w:val="34"/>
    <w:qFormat/>
    <w:rsid w:val="00DE6D0D"/>
    <w:pPr>
      <w:ind w:left="720"/>
      <w:contextualSpacing/>
    </w:pPr>
  </w:style>
  <w:style w:type="paragraph" w:customStyle="1" w:styleId="ConsPlusNonformat">
    <w:name w:val="ConsPlusNonforma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2">
    <w:name w:val="ВопрКороткийОтв"/>
    <w:basedOn w:val="a4"/>
    <w:next w:val="a4"/>
    <w:rsid w:val="00DE6D0D"/>
    <w:pPr>
      <w:numPr>
        <w:numId w:val="1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styleId="a9">
    <w:name w:val="Body Text"/>
    <w:basedOn w:val="a4"/>
    <w:link w:val="aa"/>
    <w:qFormat/>
    <w:rsid w:val="00DE6D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a">
    <w:name w:val="Основной текст Знак"/>
    <w:basedOn w:val="a5"/>
    <w:link w:val="a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4"/>
    <w:link w:val="23"/>
    <w:rsid w:val="00DE6D0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5"/>
    <w:link w:val="22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4"/>
    <w:link w:val="ac"/>
    <w:unhideWhenUsed/>
    <w:rsid w:val="00DE6D0D"/>
    <w:pPr>
      <w:spacing w:after="120"/>
      <w:ind w:left="283"/>
    </w:pPr>
  </w:style>
  <w:style w:type="character" w:customStyle="1" w:styleId="ac">
    <w:name w:val="Основной текст с отступом Знак"/>
    <w:basedOn w:val="a5"/>
    <w:link w:val="ab"/>
    <w:rsid w:val="00DE6D0D"/>
  </w:style>
  <w:style w:type="paragraph" w:customStyle="1" w:styleId="ConsPlusNormal">
    <w:name w:val="ConsPlusNormal"/>
    <w:rsid w:val="00DE6D0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DocList">
    <w:name w:val="ConsPlusDocList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d">
    <w:name w:val="Table Grid"/>
    <w:basedOn w:val="a6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4">
    <w:name w:val="Body Text Indent 2"/>
    <w:basedOn w:val="a4"/>
    <w:link w:val="25"/>
    <w:unhideWhenUsed/>
    <w:rsid w:val="00DE6D0D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5"/>
    <w:link w:val="24"/>
    <w:rsid w:val="00DE6D0D"/>
  </w:style>
  <w:style w:type="paragraph" w:styleId="31">
    <w:name w:val="Body Text 3"/>
    <w:basedOn w:val="a4"/>
    <w:link w:val="32"/>
    <w:unhideWhenUsed/>
    <w:rsid w:val="00DE6D0D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5"/>
    <w:link w:val="31"/>
    <w:rsid w:val="00DE6D0D"/>
    <w:rPr>
      <w:sz w:val="16"/>
      <w:szCs w:val="16"/>
    </w:rPr>
  </w:style>
  <w:style w:type="paragraph" w:styleId="ae">
    <w:name w:val="Normal (Web)"/>
    <w:basedOn w:val="a4"/>
    <w:uiPriority w:val="99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6">
    <w:name w:val="List 2"/>
    <w:basedOn w:val="a4"/>
    <w:uiPriority w:val="99"/>
    <w:rsid w:val="00DE6D0D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Текст сноски Знак"/>
    <w:basedOn w:val="a5"/>
    <w:link w:val="af0"/>
    <w:semiHidden/>
    <w:rsid w:val="00DE6D0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note text"/>
    <w:basedOn w:val="a4"/>
    <w:link w:val="af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1">
    <w:name w:val="Текст сноски Знак1"/>
    <w:basedOn w:val="a5"/>
    <w:uiPriority w:val="99"/>
    <w:semiHidden/>
    <w:rsid w:val="00DE6D0D"/>
    <w:rPr>
      <w:sz w:val="20"/>
      <w:szCs w:val="20"/>
    </w:rPr>
  </w:style>
  <w:style w:type="character" w:styleId="af1">
    <w:name w:val="footnote reference"/>
    <w:basedOn w:val="a5"/>
    <w:semiHidden/>
    <w:rsid w:val="00DE6D0D"/>
    <w:rPr>
      <w:vertAlign w:val="superscript"/>
    </w:rPr>
  </w:style>
  <w:style w:type="paragraph" w:customStyle="1" w:styleId="27">
    <w:name w:val="Знак2"/>
    <w:basedOn w:val="a4"/>
    <w:rsid w:val="00DE6D0D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styleId="af2">
    <w:name w:val="footer"/>
    <w:basedOn w:val="a4"/>
    <w:link w:val="af3"/>
    <w:uiPriority w:val="99"/>
    <w:rsid w:val="00DE6D0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Нижний колонтитул Знак"/>
    <w:basedOn w:val="a5"/>
    <w:link w:val="af2"/>
    <w:uiPriority w:val="99"/>
    <w:rsid w:val="00DE6D0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basedOn w:val="a5"/>
    <w:rsid w:val="00DE6D0D"/>
  </w:style>
  <w:style w:type="character" w:customStyle="1" w:styleId="af5">
    <w:name w:val="Текст выноски Знак"/>
    <w:basedOn w:val="a5"/>
    <w:link w:val="af6"/>
    <w:rsid w:val="00DE6D0D"/>
    <w:rPr>
      <w:rFonts w:ascii="Tahoma" w:eastAsia="Times New Roman" w:hAnsi="Tahoma" w:cs="Tahoma"/>
      <w:sz w:val="16"/>
      <w:szCs w:val="16"/>
      <w:lang w:eastAsia="ru-RU"/>
    </w:rPr>
  </w:style>
  <w:style w:type="paragraph" w:styleId="af6">
    <w:name w:val="Balloon Text"/>
    <w:basedOn w:val="a4"/>
    <w:link w:val="af5"/>
    <w:rsid w:val="00DE6D0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2">
    <w:name w:val="Текст выноски Знак1"/>
    <w:basedOn w:val="a5"/>
    <w:uiPriority w:val="99"/>
    <w:semiHidden/>
    <w:rsid w:val="00DE6D0D"/>
    <w:rPr>
      <w:rFonts w:ascii="Tahoma" w:hAnsi="Tahoma" w:cs="Tahoma"/>
      <w:sz w:val="16"/>
      <w:szCs w:val="16"/>
    </w:rPr>
  </w:style>
  <w:style w:type="paragraph" w:customStyle="1" w:styleId="210">
    <w:name w:val="Знак2 Знак Знак1 Знак Знак Знак Знак"/>
    <w:basedOn w:val="a4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20">
    <w:name w:val="Список 22"/>
    <w:basedOn w:val="a4"/>
    <w:rsid w:val="00DE6D0D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7">
    <w:name w:val="List"/>
    <w:basedOn w:val="a4"/>
    <w:uiPriority w:val="99"/>
    <w:rsid w:val="00DE6D0D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3">
    <w:name w:val="Body Text Indent 3"/>
    <w:basedOn w:val="a4"/>
    <w:link w:val="34"/>
    <w:rsid w:val="00DE6D0D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5"/>
    <w:link w:val="33"/>
    <w:rsid w:val="00DE6D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8">
    <w:name w:val="Block Text"/>
    <w:basedOn w:val="a4"/>
    <w:rsid w:val="00DE6D0D"/>
    <w:pPr>
      <w:spacing w:after="0" w:line="240" w:lineRule="auto"/>
      <w:ind w:left="180" w:right="-519" w:hanging="180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211">
    <w:name w:val="Знак2 Знак Знак1 Знак Знак Знак Знак1"/>
    <w:basedOn w:val="a4"/>
    <w:rsid w:val="00DE6D0D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1">
    <w:name w:val="Перечисление для таблиц"/>
    <w:basedOn w:val="a4"/>
    <w:rsid w:val="00DE6D0D"/>
    <w:pPr>
      <w:numPr>
        <w:numId w:val="6"/>
      </w:numPr>
      <w:tabs>
        <w:tab w:val="clear" w:pos="644"/>
        <w:tab w:val="left" w:pos="227"/>
      </w:tabs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f9">
    <w:name w:val="Title"/>
    <w:basedOn w:val="a4"/>
    <w:link w:val="afa"/>
    <w:uiPriority w:val="99"/>
    <w:qFormat/>
    <w:rsid w:val="00DE6D0D"/>
    <w:pPr>
      <w:spacing w:after="0" w:line="240" w:lineRule="auto"/>
      <w:jc w:val="center"/>
    </w:pPr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a">
    <w:name w:val="Заголовок Знак"/>
    <w:basedOn w:val="a5"/>
    <w:link w:val="af9"/>
    <w:uiPriority w:val="99"/>
    <w:rsid w:val="00DE6D0D"/>
    <w:rPr>
      <w:rFonts w:ascii="Arial" w:eastAsia="Times New Roman" w:hAnsi="Arial" w:cs="Times New Roman"/>
      <w:b/>
      <w:sz w:val="32"/>
      <w:szCs w:val="20"/>
      <w:lang w:eastAsia="ru-RU"/>
    </w:rPr>
  </w:style>
  <w:style w:type="character" w:customStyle="1" w:styleId="afb">
    <w:name w:val="Верхний колонтитул Знак"/>
    <w:basedOn w:val="a5"/>
    <w:link w:val="afc"/>
    <w:uiPriority w:val="99"/>
    <w:rsid w:val="00DE6D0D"/>
    <w:rPr>
      <w:rFonts w:eastAsiaTheme="minorEastAsia"/>
      <w:lang w:eastAsia="ru-RU"/>
    </w:rPr>
  </w:style>
  <w:style w:type="paragraph" w:styleId="afc">
    <w:name w:val="header"/>
    <w:basedOn w:val="a4"/>
    <w:link w:val="afb"/>
    <w:uiPriority w:val="99"/>
    <w:unhideWhenUsed/>
    <w:rsid w:val="00DE6D0D"/>
    <w:pPr>
      <w:tabs>
        <w:tab w:val="center" w:pos="4677"/>
        <w:tab w:val="right" w:pos="9355"/>
      </w:tabs>
      <w:spacing w:after="0" w:line="240" w:lineRule="auto"/>
    </w:pPr>
    <w:rPr>
      <w:rFonts w:eastAsiaTheme="minorEastAsia"/>
      <w:lang w:eastAsia="ru-RU"/>
    </w:rPr>
  </w:style>
  <w:style w:type="character" w:customStyle="1" w:styleId="13">
    <w:name w:val="Верхний колонтитул Знак1"/>
    <w:basedOn w:val="a5"/>
    <w:uiPriority w:val="99"/>
    <w:semiHidden/>
    <w:rsid w:val="00DE6D0D"/>
  </w:style>
  <w:style w:type="character" w:styleId="afd">
    <w:name w:val="Hyperlink"/>
    <w:basedOn w:val="a5"/>
    <w:uiPriority w:val="99"/>
    <w:unhideWhenUsed/>
    <w:rsid w:val="00DE6D0D"/>
    <w:rPr>
      <w:color w:val="0000FF" w:themeColor="hyperlink"/>
      <w:u w:val="single"/>
    </w:rPr>
  </w:style>
  <w:style w:type="paragraph" w:styleId="afe">
    <w:name w:val="Document Map"/>
    <w:basedOn w:val="a4"/>
    <w:link w:val="aff"/>
    <w:uiPriority w:val="99"/>
    <w:semiHidden/>
    <w:unhideWhenUsed/>
    <w:rsid w:val="00DE6D0D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">
    <w:name w:val="Схема документа Знак"/>
    <w:basedOn w:val="a5"/>
    <w:link w:val="afe"/>
    <w:uiPriority w:val="99"/>
    <w:semiHidden/>
    <w:rsid w:val="00DE6D0D"/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aff0">
    <w:name w:val="Пропуск"/>
    <w:basedOn w:val="a5"/>
    <w:rsid w:val="00DE6D0D"/>
    <w:rPr>
      <w:bdr w:val="single" w:sz="4" w:space="0" w:color="auto"/>
      <w:shd w:val="clear" w:color="auto" w:fill="CCFFCC"/>
      <w:lang w:val="ru-RU"/>
    </w:rPr>
  </w:style>
  <w:style w:type="paragraph" w:customStyle="1" w:styleId="a3">
    <w:name w:val="ВопрМножВыбор"/>
    <w:next w:val="a"/>
    <w:rsid w:val="00DE6D0D"/>
    <w:pPr>
      <w:numPr>
        <w:numId w:val="36"/>
      </w:numPr>
      <w:spacing w:before="240" w:after="120" w:line="240" w:lineRule="auto"/>
      <w:outlineLvl w:val="0"/>
    </w:pPr>
    <w:rPr>
      <w:rFonts w:ascii="Arial" w:eastAsia="Times New Roman" w:hAnsi="Arial" w:cs="Times New Roman"/>
      <w:b/>
      <w:sz w:val="24"/>
      <w:szCs w:val="24"/>
      <w:lang w:val="en-GB"/>
    </w:rPr>
  </w:style>
  <w:style w:type="paragraph" w:customStyle="1" w:styleId="a">
    <w:name w:val="НеверныйОтвет"/>
    <w:rsid w:val="00DE6D0D"/>
    <w:pPr>
      <w:numPr>
        <w:numId w:val="38"/>
      </w:numPr>
      <w:spacing w:after="120" w:line="240" w:lineRule="auto"/>
    </w:pPr>
    <w:rPr>
      <w:rFonts w:ascii="Verdana" w:eastAsia="Times New Roman" w:hAnsi="Verdana" w:cs="Times New Roman"/>
      <w:color w:val="FF0000"/>
      <w:sz w:val="20"/>
      <w:szCs w:val="20"/>
      <w:lang w:val="en-GB"/>
    </w:rPr>
  </w:style>
  <w:style w:type="paragraph" w:customStyle="1" w:styleId="a0">
    <w:name w:val="ВерныйОтвет"/>
    <w:basedOn w:val="a"/>
    <w:rsid w:val="00DE6D0D"/>
    <w:pPr>
      <w:numPr>
        <w:numId w:val="37"/>
      </w:numPr>
    </w:pPr>
    <w:rPr>
      <w:color w:val="008000"/>
    </w:rPr>
  </w:style>
  <w:style w:type="paragraph" w:customStyle="1" w:styleId="aff1">
    <w:name w:val="ВопрПропущСлово"/>
    <w:basedOn w:val="a3"/>
    <w:rsid w:val="00DE6D0D"/>
  </w:style>
  <w:style w:type="table" w:customStyle="1" w:styleId="14">
    <w:name w:val="Сетка таблицы1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8">
    <w:name w:val="Сетка таблицы2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Сетка таблицы3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6"/>
    <w:next w:val="ad"/>
    <w:uiPriority w:val="59"/>
    <w:rsid w:val="00DE6D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2">
    <w:name w:val="Style22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60">
    <w:name w:val="Font Style60"/>
    <w:basedOn w:val="a5"/>
    <w:uiPriority w:val="99"/>
    <w:rsid w:val="00DE6D0D"/>
    <w:rPr>
      <w:rFonts w:ascii="Franklin Gothic Medium" w:hAnsi="Franklin Gothic Medium" w:cs="Franklin Gothic Medium"/>
      <w:sz w:val="28"/>
      <w:szCs w:val="28"/>
    </w:rPr>
  </w:style>
  <w:style w:type="character" w:customStyle="1" w:styleId="FontStyle68">
    <w:name w:val="Font Style68"/>
    <w:basedOn w:val="a5"/>
    <w:uiPriority w:val="99"/>
    <w:rsid w:val="00DE6D0D"/>
    <w:rPr>
      <w:rFonts w:ascii="Times New Roman" w:hAnsi="Times New Roman" w:cs="Times New Roman"/>
      <w:b/>
      <w:bCs/>
      <w:sz w:val="22"/>
      <w:szCs w:val="22"/>
    </w:rPr>
  </w:style>
  <w:style w:type="character" w:styleId="aff2">
    <w:name w:val="Strong"/>
    <w:basedOn w:val="a5"/>
    <w:uiPriority w:val="22"/>
    <w:qFormat/>
    <w:rsid w:val="00DE6D0D"/>
    <w:rPr>
      <w:b/>
      <w:bCs/>
    </w:rPr>
  </w:style>
  <w:style w:type="character" w:styleId="aff3">
    <w:name w:val="Emphasis"/>
    <w:basedOn w:val="a5"/>
    <w:uiPriority w:val="20"/>
    <w:qFormat/>
    <w:rsid w:val="00DE6D0D"/>
    <w:rPr>
      <w:i/>
      <w:iCs/>
    </w:rPr>
  </w:style>
  <w:style w:type="paragraph" w:customStyle="1" w:styleId="theme-news-home-text">
    <w:name w:val="theme-news-home-text"/>
    <w:basedOn w:val="a4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9">
    <w:name w:val="Основной текст (2)"/>
    <w:basedOn w:val="a5"/>
    <w:link w:val="212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212">
    <w:name w:val="Основной текст (2)1"/>
    <w:basedOn w:val="a4"/>
    <w:link w:val="29"/>
    <w:uiPriority w:val="99"/>
    <w:rsid w:val="00DE6D0D"/>
    <w:pPr>
      <w:shd w:val="clear" w:color="auto" w:fill="FFFFFF"/>
      <w:spacing w:after="0" w:line="238" w:lineRule="exact"/>
      <w:jc w:val="both"/>
    </w:pPr>
    <w:rPr>
      <w:rFonts w:ascii="Times New Roman" w:hAnsi="Times New Roman" w:cs="Times New Roman"/>
      <w:sz w:val="20"/>
      <w:szCs w:val="20"/>
    </w:rPr>
  </w:style>
  <w:style w:type="character" w:customStyle="1" w:styleId="aff4">
    <w:name w:val="Основной текст + Курсив"/>
    <w:uiPriority w:val="99"/>
    <w:rsid w:val="00DE6D0D"/>
    <w:rPr>
      <w:rFonts w:ascii="Times New Roman" w:hAnsi="Times New Roman" w:cs="Times New Roman"/>
      <w:i/>
      <w:iCs/>
      <w:sz w:val="20"/>
      <w:szCs w:val="20"/>
      <w:lang w:val="en-US" w:eastAsia="en-US"/>
    </w:rPr>
  </w:style>
  <w:style w:type="character" w:customStyle="1" w:styleId="36">
    <w:name w:val="Основной текст (3)"/>
    <w:basedOn w:val="a5"/>
    <w:link w:val="310"/>
    <w:uiPriority w:val="99"/>
    <w:rsid w:val="00DE6D0D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37">
    <w:name w:val="Заголовок №3"/>
    <w:basedOn w:val="a5"/>
    <w:link w:val="31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a">
    <w:name w:val="Основной текст (2) + Курсив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10">
    <w:name w:val="Основной текст (3)1"/>
    <w:basedOn w:val="a4"/>
    <w:link w:val="36"/>
    <w:uiPriority w:val="99"/>
    <w:rsid w:val="00DE6D0D"/>
    <w:pPr>
      <w:shd w:val="clear" w:color="auto" w:fill="FFFFFF"/>
      <w:spacing w:after="60" w:line="240" w:lineRule="exact"/>
      <w:ind w:hanging="240"/>
    </w:pPr>
    <w:rPr>
      <w:rFonts w:ascii="Times New Roman" w:hAnsi="Times New Roman" w:cs="Times New Roman"/>
      <w:sz w:val="20"/>
      <w:szCs w:val="20"/>
    </w:rPr>
  </w:style>
  <w:style w:type="paragraph" w:customStyle="1" w:styleId="311">
    <w:name w:val="Заголовок №31"/>
    <w:basedOn w:val="a4"/>
    <w:link w:val="37"/>
    <w:uiPriority w:val="99"/>
    <w:rsid w:val="00DE6D0D"/>
    <w:pPr>
      <w:shd w:val="clear" w:color="auto" w:fill="FFFFFF"/>
      <w:spacing w:before="300" w:after="180" w:line="240" w:lineRule="atLeast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221">
    <w:name w:val="Основной текст (2) + Курсив2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character" w:customStyle="1" w:styleId="320">
    <w:name w:val="Заголовок №3 (2)"/>
    <w:basedOn w:val="a5"/>
    <w:link w:val="321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character" w:customStyle="1" w:styleId="213">
    <w:name w:val="Основной текст (2) + Курсив1"/>
    <w:basedOn w:val="29"/>
    <w:uiPriority w:val="99"/>
    <w:rsid w:val="00DE6D0D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321">
    <w:name w:val="Заголовок №3 (2)1"/>
    <w:basedOn w:val="a4"/>
    <w:link w:val="320"/>
    <w:uiPriority w:val="99"/>
    <w:rsid w:val="00DE6D0D"/>
    <w:pPr>
      <w:shd w:val="clear" w:color="auto" w:fill="FFFFFF"/>
      <w:spacing w:before="240" w:after="0" w:line="288" w:lineRule="exact"/>
      <w:jc w:val="both"/>
      <w:outlineLvl w:val="2"/>
    </w:pPr>
    <w:rPr>
      <w:rFonts w:ascii="MS Reference Sans Serif" w:hAnsi="MS Reference Sans Serif" w:cs="MS Reference Sans Serif"/>
      <w:b/>
      <w:bCs/>
    </w:rPr>
  </w:style>
  <w:style w:type="character" w:customStyle="1" w:styleId="42">
    <w:name w:val="Заголовок №4"/>
    <w:basedOn w:val="a5"/>
    <w:link w:val="410"/>
    <w:uiPriority w:val="99"/>
    <w:rsid w:val="00DE6D0D"/>
    <w:rPr>
      <w:rFonts w:ascii="MS Reference Sans Serif" w:hAnsi="MS Reference Sans Serif" w:cs="MS Reference Sans Serif"/>
      <w:b/>
      <w:bCs/>
      <w:shd w:val="clear" w:color="auto" w:fill="FFFFFF"/>
    </w:rPr>
  </w:style>
  <w:style w:type="paragraph" w:customStyle="1" w:styleId="410">
    <w:name w:val="Заголовок №41"/>
    <w:basedOn w:val="a4"/>
    <w:link w:val="42"/>
    <w:uiPriority w:val="99"/>
    <w:rsid w:val="00DE6D0D"/>
    <w:pPr>
      <w:shd w:val="clear" w:color="auto" w:fill="FFFFFF"/>
      <w:spacing w:before="240" w:after="60" w:line="240" w:lineRule="atLeast"/>
      <w:outlineLvl w:val="3"/>
    </w:pPr>
    <w:rPr>
      <w:rFonts w:ascii="MS Reference Sans Serif" w:hAnsi="MS Reference Sans Serif" w:cs="MS Reference Sans Serif"/>
      <w:b/>
      <w:bCs/>
    </w:rPr>
  </w:style>
  <w:style w:type="character" w:customStyle="1" w:styleId="aff5">
    <w:name w:val="Подпись к картинке"/>
    <w:basedOn w:val="a5"/>
    <w:link w:val="15"/>
    <w:uiPriority w:val="99"/>
    <w:rsid w:val="00DE6D0D"/>
    <w:rPr>
      <w:rFonts w:ascii="MS Reference Sans Serif" w:hAnsi="MS Reference Sans Serif" w:cs="MS Reference Sans Serif"/>
      <w:sz w:val="16"/>
      <w:szCs w:val="16"/>
      <w:shd w:val="clear" w:color="auto" w:fill="FFFFFF"/>
    </w:rPr>
  </w:style>
  <w:style w:type="character" w:customStyle="1" w:styleId="MicrosoftSansSerif">
    <w:name w:val="Подпись к картинке + Microsoft Sans Serif"/>
    <w:aliases w:val="9 pt5,Полужирный6"/>
    <w:basedOn w:val="aff5"/>
    <w:uiPriority w:val="99"/>
    <w:rsid w:val="00DE6D0D"/>
    <w:rPr>
      <w:rFonts w:ascii="Microsoft Sans Serif" w:hAnsi="Microsoft Sans Serif" w:cs="Microsoft Sans Serif"/>
      <w:b/>
      <w:bCs/>
      <w:sz w:val="18"/>
      <w:szCs w:val="18"/>
      <w:shd w:val="clear" w:color="auto" w:fill="FFFFFF"/>
    </w:rPr>
  </w:style>
  <w:style w:type="paragraph" w:customStyle="1" w:styleId="15">
    <w:name w:val="Подпись к картинке1"/>
    <w:basedOn w:val="a4"/>
    <w:link w:val="aff5"/>
    <w:uiPriority w:val="99"/>
    <w:rsid w:val="00DE6D0D"/>
    <w:pPr>
      <w:shd w:val="clear" w:color="auto" w:fill="FFFFFF"/>
      <w:spacing w:after="0" w:line="216" w:lineRule="exact"/>
      <w:jc w:val="center"/>
    </w:pPr>
    <w:rPr>
      <w:rFonts w:ascii="MS Reference Sans Serif" w:hAnsi="MS Reference Sans Serif" w:cs="MS Reference Sans Serif"/>
      <w:sz w:val="16"/>
      <w:szCs w:val="16"/>
    </w:rPr>
  </w:style>
  <w:style w:type="character" w:customStyle="1" w:styleId="apple-converted-space">
    <w:name w:val="apple-converted-space"/>
    <w:basedOn w:val="a5"/>
    <w:rsid w:val="00DE6D0D"/>
  </w:style>
  <w:style w:type="paragraph" w:customStyle="1" w:styleId="-">
    <w:name w:val="-"/>
    <w:basedOn w:val="a4"/>
    <w:rsid w:val="00DE6D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4">
    <w:name w:val="Style4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firstLine="487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5">
    <w:name w:val="Style5"/>
    <w:basedOn w:val="a4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2">
    <w:name w:val="Font Style62"/>
    <w:basedOn w:val="a5"/>
    <w:uiPriority w:val="99"/>
    <w:rsid w:val="00DE6D0D"/>
    <w:rPr>
      <w:rFonts w:ascii="Bookman Old Style" w:hAnsi="Bookman Old Style" w:cs="Bookman Old Style"/>
      <w:sz w:val="26"/>
      <w:szCs w:val="26"/>
    </w:rPr>
  </w:style>
  <w:style w:type="paragraph" w:customStyle="1" w:styleId="Style8">
    <w:name w:val="Style8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63" w:lineRule="exact"/>
      <w:ind w:hanging="885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7">
    <w:name w:val="Style7"/>
    <w:basedOn w:val="a4"/>
    <w:uiPriority w:val="99"/>
    <w:rsid w:val="00DE6D0D"/>
    <w:pPr>
      <w:widowControl w:val="0"/>
      <w:autoSpaceDE w:val="0"/>
      <w:autoSpaceDN w:val="0"/>
      <w:adjustRightInd w:val="0"/>
      <w:spacing w:after="0" w:line="240" w:lineRule="auto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4">
    <w:name w:val="Font Style64"/>
    <w:basedOn w:val="a5"/>
    <w:uiPriority w:val="99"/>
    <w:rsid w:val="00DE6D0D"/>
    <w:rPr>
      <w:rFonts w:ascii="Bookman Old Style" w:hAnsi="Bookman Old Style" w:cs="Bookman Old Style"/>
      <w:i/>
      <w:iCs/>
      <w:spacing w:val="10"/>
      <w:sz w:val="26"/>
      <w:szCs w:val="26"/>
    </w:rPr>
  </w:style>
  <w:style w:type="paragraph" w:customStyle="1" w:styleId="Style9">
    <w:name w:val="Style9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2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7">
    <w:name w:val="Style17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39" w:lineRule="exact"/>
      <w:ind w:hanging="343"/>
      <w:jc w:val="both"/>
    </w:pPr>
    <w:rPr>
      <w:rFonts w:ascii="Century Gothic" w:eastAsiaTheme="minorEastAsia" w:hAnsi="Century Gothic"/>
      <w:sz w:val="24"/>
      <w:szCs w:val="24"/>
      <w:lang w:eastAsia="ru-RU"/>
    </w:rPr>
  </w:style>
  <w:style w:type="paragraph" w:customStyle="1" w:styleId="Style10">
    <w:name w:val="Style10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jc w:val="center"/>
    </w:pPr>
    <w:rPr>
      <w:rFonts w:ascii="Century Gothic" w:eastAsiaTheme="minorEastAsia" w:hAnsi="Century Gothic"/>
      <w:sz w:val="24"/>
      <w:szCs w:val="24"/>
      <w:lang w:eastAsia="ru-RU"/>
    </w:rPr>
  </w:style>
  <w:style w:type="character" w:customStyle="1" w:styleId="FontStyle65">
    <w:name w:val="Font Style65"/>
    <w:basedOn w:val="a5"/>
    <w:uiPriority w:val="99"/>
    <w:rsid w:val="00DE6D0D"/>
    <w:rPr>
      <w:rFonts w:ascii="Arial Unicode MS" w:eastAsia="Arial Unicode MS" w:cs="Arial Unicode MS"/>
      <w:b/>
      <w:bCs/>
      <w:sz w:val="26"/>
      <w:szCs w:val="26"/>
    </w:rPr>
  </w:style>
  <w:style w:type="character" w:customStyle="1" w:styleId="FontStyle66">
    <w:name w:val="Font Style66"/>
    <w:basedOn w:val="a5"/>
    <w:uiPriority w:val="99"/>
    <w:rsid w:val="00DE6D0D"/>
    <w:rPr>
      <w:rFonts w:ascii="Bookman Old Style" w:hAnsi="Bookman Old Style" w:cs="Bookman Old Style"/>
      <w:b/>
      <w:bCs/>
      <w:sz w:val="26"/>
      <w:szCs w:val="26"/>
    </w:rPr>
  </w:style>
  <w:style w:type="paragraph" w:customStyle="1" w:styleId="Style18">
    <w:name w:val="Style18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09" w:lineRule="exact"/>
      <w:ind w:hanging="1371"/>
    </w:pPr>
    <w:rPr>
      <w:rFonts w:ascii="Century Gothic" w:eastAsiaTheme="minorEastAsia" w:hAnsi="Century Gothic"/>
      <w:sz w:val="24"/>
      <w:szCs w:val="24"/>
      <w:lang w:eastAsia="ru-RU"/>
    </w:rPr>
  </w:style>
  <w:style w:type="numbering" w:customStyle="1" w:styleId="16">
    <w:name w:val="Нет списка1"/>
    <w:next w:val="a7"/>
    <w:uiPriority w:val="99"/>
    <w:semiHidden/>
    <w:unhideWhenUsed/>
    <w:rsid w:val="00DE6D0D"/>
  </w:style>
  <w:style w:type="table" w:customStyle="1" w:styleId="TableNormal">
    <w:name w:val="Table Normal"/>
    <w:uiPriority w:val="2"/>
    <w:semiHidden/>
    <w:unhideWhenUsed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4"/>
    <w:uiPriority w:val="1"/>
    <w:qFormat/>
    <w:rsid w:val="00DE6D0D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numbering" w:customStyle="1" w:styleId="2b">
    <w:name w:val="Нет списка2"/>
    <w:next w:val="a7"/>
    <w:uiPriority w:val="99"/>
    <w:semiHidden/>
    <w:unhideWhenUsed/>
    <w:rsid w:val="00DE6D0D"/>
  </w:style>
  <w:style w:type="paragraph" w:styleId="17">
    <w:name w:val="toc 1"/>
    <w:basedOn w:val="a4"/>
    <w:next w:val="a4"/>
    <w:autoRedefine/>
    <w:uiPriority w:val="99"/>
    <w:semiHidden/>
    <w:rsid w:val="00DE6D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c">
    <w:name w:val="toc 2"/>
    <w:basedOn w:val="a4"/>
    <w:next w:val="a4"/>
    <w:autoRedefine/>
    <w:uiPriority w:val="99"/>
    <w:semiHidden/>
    <w:rsid w:val="00DE6D0D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8">
    <w:name w:val="toc 3"/>
    <w:basedOn w:val="a4"/>
    <w:next w:val="a4"/>
    <w:autoRedefine/>
    <w:uiPriority w:val="99"/>
    <w:semiHidden/>
    <w:rsid w:val="00DE6D0D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20">
    <w:name w:val="Сетка таблицы12"/>
    <w:basedOn w:val="a6"/>
    <w:next w:val="ad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E6D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category">
    <w:name w:val="category"/>
    <w:basedOn w:val="a5"/>
    <w:rsid w:val="00DE6D0D"/>
  </w:style>
  <w:style w:type="paragraph" w:customStyle="1" w:styleId="Style14">
    <w:name w:val="Style14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1" w:lineRule="exact"/>
      <w:ind w:firstLine="487"/>
      <w:jc w:val="both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FontStyle77">
    <w:name w:val="Font Style77"/>
    <w:uiPriority w:val="99"/>
    <w:rsid w:val="00DE6D0D"/>
    <w:rPr>
      <w:rFonts w:ascii="Bookman Old Style" w:hAnsi="Bookman Old Style" w:cs="Bookman Old Style"/>
      <w:sz w:val="28"/>
      <w:szCs w:val="28"/>
    </w:rPr>
  </w:style>
  <w:style w:type="paragraph" w:customStyle="1" w:styleId="Style65">
    <w:name w:val="Style65"/>
    <w:basedOn w:val="a4"/>
    <w:uiPriority w:val="99"/>
    <w:rsid w:val="00DE6D0D"/>
    <w:pPr>
      <w:widowControl w:val="0"/>
      <w:autoSpaceDE w:val="0"/>
      <w:autoSpaceDN w:val="0"/>
      <w:adjustRightInd w:val="0"/>
      <w:spacing w:after="0" w:line="343" w:lineRule="exact"/>
      <w:ind w:hanging="322"/>
    </w:pPr>
    <w:rPr>
      <w:rFonts w:ascii="Bookman Old Style" w:eastAsia="Times New Roman" w:hAnsi="Bookman Old Style" w:cs="Times New Roman"/>
      <w:sz w:val="24"/>
      <w:szCs w:val="24"/>
      <w:lang w:eastAsia="ru-RU"/>
    </w:rPr>
  </w:style>
  <w:style w:type="character" w:customStyle="1" w:styleId="aff6">
    <w:name w:val="ВесОтвета"/>
    <w:basedOn w:val="a5"/>
    <w:rsid w:val="00DE6D0D"/>
    <w:rPr>
      <w:rFonts w:ascii="Arial" w:hAnsi="Arial"/>
      <w:b/>
      <w:color w:val="auto"/>
      <w:spacing w:val="0"/>
      <w:kern w:val="4"/>
      <w:position w:val="0"/>
      <w:sz w:val="20"/>
      <w:szCs w:val="20"/>
      <w:bdr w:val="single" w:sz="4" w:space="0" w:color="auto"/>
      <w:shd w:val="clear" w:color="auto" w:fill="FFFFCC"/>
    </w:rPr>
  </w:style>
  <w:style w:type="paragraph" w:customStyle="1" w:styleId="aff7">
    <w:name w:val="Комментарий"/>
    <w:basedOn w:val="a4"/>
    <w:next w:val="a4"/>
    <w:rsid w:val="00DE6D0D"/>
    <w:pPr>
      <w:spacing w:after="120" w:line="240" w:lineRule="auto"/>
      <w:ind w:left="567"/>
    </w:pPr>
    <w:rPr>
      <w:rFonts w:ascii="Verdana" w:eastAsia="Times New Roman" w:hAnsi="Verdana" w:cs="Times New Roman"/>
      <w:color w:val="0000FF"/>
      <w:sz w:val="20"/>
      <w:szCs w:val="24"/>
      <w:lang w:val="en-GB"/>
    </w:rPr>
  </w:style>
  <w:style w:type="paragraph" w:customStyle="1" w:styleId="aff8">
    <w:name w:val="Утверждение"/>
    <w:basedOn w:val="a4"/>
    <w:next w:val="aff9"/>
    <w:rsid w:val="00DE6D0D"/>
    <w:pPr>
      <w:shd w:val="clear" w:color="auto" w:fill="E7F1FF"/>
      <w:spacing w:after="0" w:line="240" w:lineRule="auto"/>
      <w:ind w:left="284" w:right="1134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9">
    <w:name w:val="ОтветНаУтвержд"/>
    <w:basedOn w:val="a4"/>
    <w:next w:val="aff8"/>
    <w:rsid w:val="00DE6D0D"/>
    <w:pPr>
      <w:shd w:val="clear" w:color="auto" w:fill="FFFFCC"/>
      <w:spacing w:after="120" w:line="240" w:lineRule="auto"/>
      <w:ind w:left="1134"/>
      <w:jc w:val="right"/>
    </w:pPr>
    <w:rPr>
      <w:rFonts w:ascii="Verdana" w:eastAsia="Times New Roman" w:hAnsi="Verdana" w:cs="Times New Roman"/>
      <w:sz w:val="20"/>
      <w:szCs w:val="24"/>
      <w:lang w:val="en-GB"/>
    </w:rPr>
  </w:style>
  <w:style w:type="paragraph" w:customStyle="1" w:styleId="affa">
    <w:name w:val="ВопрНаСопоставление"/>
    <w:basedOn w:val="a3"/>
    <w:next w:val="aff8"/>
    <w:rsid w:val="00DE6D0D"/>
    <w:pPr>
      <w:numPr>
        <w:numId w:val="0"/>
      </w:numPr>
      <w:ind w:left="1044" w:hanging="360"/>
    </w:pPr>
  </w:style>
  <w:style w:type="paragraph" w:customStyle="1" w:styleId="affb">
    <w:name w:val="ВерноеУтвержд"/>
    <w:basedOn w:val="a3"/>
    <w:rsid w:val="00DE6D0D"/>
    <w:pPr>
      <w:numPr>
        <w:numId w:val="0"/>
      </w:numPr>
      <w:ind w:left="1044" w:hanging="360"/>
    </w:pPr>
    <w:rPr>
      <w:color w:val="008000"/>
    </w:rPr>
  </w:style>
  <w:style w:type="paragraph" w:customStyle="1" w:styleId="affc">
    <w:name w:val="НеверноеУтвержд"/>
    <w:basedOn w:val="a3"/>
    <w:rsid w:val="00DE6D0D"/>
    <w:pPr>
      <w:numPr>
        <w:numId w:val="0"/>
      </w:numPr>
      <w:ind w:left="1044" w:hanging="360"/>
    </w:pPr>
    <w:rPr>
      <w:color w:val="FF0000"/>
    </w:rPr>
  </w:style>
  <w:style w:type="paragraph" w:customStyle="1" w:styleId="affd">
    <w:name w:val="ВопрЧисловой"/>
    <w:basedOn w:val="a3"/>
    <w:next w:val="a0"/>
    <w:rsid w:val="00DE6D0D"/>
    <w:pPr>
      <w:numPr>
        <w:numId w:val="0"/>
      </w:numPr>
      <w:ind w:left="1044" w:hanging="360"/>
    </w:pPr>
  </w:style>
  <w:style w:type="paragraph" w:customStyle="1" w:styleId="affe">
    <w:name w:val="Описание"/>
    <w:basedOn w:val="affa"/>
    <w:rsid w:val="00DE6D0D"/>
    <w:rPr>
      <w:lang w:val="ru-RU"/>
    </w:rPr>
  </w:style>
  <w:style w:type="paragraph" w:customStyle="1" w:styleId="afff">
    <w:name w:val="ВопрЭссе"/>
    <w:basedOn w:val="aff1"/>
    <w:rsid w:val="00DE6D0D"/>
    <w:pPr>
      <w:numPr>
        <w:numId w:val="0"/>
      </w:numPr>
      <w:ind w:left="1044" w:hanging="360"/>
    </w:pPr>
    <w:rPr>
      <w:color w:val="800080"/>
      <w:lang w:val="ru-RU"/>
    </w:rPr>
  </w:style>
  <w:style w:type="paragraph" w:customStyle="1" w:styleId="18">
    <w:name w:val="вопрос1"/>
    <w:basedOn w:val="a4"/>
    <w:autoRedefine/>
    <w:rsid w:val="00DE6D0D"/>
    <w:pPr>
      <w:tabs>
        <w:tab w:val="left" w:pos="567"/>
      </w:tabs>
      <w:spacing w:before="120" w:after="40" w:line="240" w:lineRule="auto"/>
      <w:ind w:left="567" w:hanging="567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0">
    <w:name w:val="Ответы"/>
    <w:basedOn w:val="a4"/>
    <w:autoRedefine/>
    <w:rsid w:val="00DE6D0D"/>
    <w:pPr>
      <w:widowControl w:val="0"/>
      <w:spacing w:after="0" w:line="360" w:lineRule="auto"/>
      <w:ind w:left="-567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Вопрос2 Знак"/>
    <w:basedOn w:val="a4"/>
    <w:link w:val="2d"/>
    <w:rsid w:val="00DE6D0D"/>
    <w:pPr>
      <w:numPr>
        <w:numId w:val="39"/>
      </w:numPr>
      <w:spacing w:before="120" w:after="60" w:line="360" w:lineRule="auto"/>
    </w:pPr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d">
    <w:name w:val="Вопрос2 Знак Знак"/>
    <w:link w:val="2"/>
    <w:rsid w:val="00DE6D0D"/>
    <w:rPr>
      <w:rFonts w:ascii="Times New Roman" w:eastAsia="Times New Roman" w:hAnsi="Times New Roman" w:cs="Times New Roman"/>
      <w:sz w:val="28"/>
      <w:szCs w:val="28"/>
      <w:lang w:val="en-US"/>
    </w:rPr>
  </w:style>
  <w:style w:type="numbering" w:customStyle="1" w:styleId="39">
    <w:name w:val="Нет списка3"/>
    <w:next w:val="a7"/>
    <w:uiPriority w:val="99"/>
    <w:semiHidden/>
    <w:unhideWhenUsed/>
    <w:rsid w:val="00DE6D0D"/>
  </w:style>
  <w:style w:type="table" w:customStyle="1" w:styleId="130">
    <w:name w:val="Сетка таблицы13"/>
    <w:basedOn w:val="a6"/>
    <w:next w:val="ad"/>
    <w:uiPriority w:val="99"/>
    <w:rsid w:val="00DE6D0D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9">
    <w:name w:val="Table Grid 1"/>
    <w:basedOn w:val="a6"/>
    <w:rsid w:val="00DE6D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09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razym.ru/category/stomatolog/" TargetMode="External"/><Relationship Id="rId18" Type="http://schemas.openxmlformats.org/officeDocument/2006/relationships/hyperlink" Target="http://www.medicus.ru/stomatology/pat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medicus.ru/stomatology/pats/" TargetMode="External"/><Relationship Id="rId7" Type="http://schemas.openxmlformats.org/officeDocument/2006/relationships/footer" Target="footer1.xml"/><Relationship Id="rId12" Type="http://schemas.openxmlformats.org/officeDocument/2006/relationships/hyperlink" Target="http://www.medbook.net.ru/" TargetMode="External"/><Relationship Id="rId17" Type="http://schemas.openxmlformats.org/officeDocument/2006/relationships/hyperlink" Target="http://www.stom21vek.ru/html/stom_0.html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rusdent.com" TargetMode="External"/><Relationship Id="rId20" Type="http://schemas.openxmlformats.org/officeDocument/2006/relationships/hyperlink" Target="http://www.pvldent.ru/news/350.news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eduniver.com/Medical/Book/10.html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zubtech.ru" TargetMode="External"/><Relationship Id="rId23" Type="http://schemas.openxmlformats.org/officeDocument/2006/relationships/hyperlink" Target="http://www.stomatolog-med.ru/" TargetMode="External"/><Relationship Id="rId10" Type="http://schemas.openxmlformats.org/officeDocument/2006/relationships/hyperlink" Target="http://www.booksmed.com/stomatologiya/" TargetMode="External"/><Relationship Id="rId19" Type="http://schemas.openxmlformats.org/officeDocument/2006/relationships/hyperlink" Target="http://www.pvldent.ru/news/350.news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3.xml"/><Relationship Id="rId14" Type="http://schemas.openxmlformats.org/officeDocument/2006/relationships/hyperlink" Target="http://medknigi.blogspot.com/" TargetMode="External"/><Relationship Id="rId22" Type="http://schemas.openxmlformats.org/officeDocument/2006/relationships/hyperlink" Target="http://www.e-stomatolog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24</Pages>
  <Words>6015</Words>
  <Characters>34291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40226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Наталья Н. Кобозева</cp:lastModifiedBy>
  <cp:revision>48</cp:revision>
  <cp:lastPrinted>2020-02-12T13:48:00Z</cp:lastPrinted>
  <dcterms:created xsi:type="dcterms:W3CDTF">2014-02-22T12:37:00Z</dcterms:created>
  <dcterms:modified xsi:type="dcterms:W3CDTF">2021-04-28T11:12:00Z</dcterms:modified>
</cp:coreProperties>
</file>